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3B8" w:rsidRPr="00287BC8" w:rsidRDefault="004833B8" w:rsidP="004833B8">
      <w:pPr>
        <w:shd w:val="clear" w:color="auto" w:fill="FFFFFF"/>
        <w:spacing w:after="0" w:line="240" w:lineRule="auto"/>
        <w:jc w:val="center"/>
        <w:rPr>
          <w:rFonts w:ascii="Arial" w:eastAsia="Times New Roman" w:hAnsi="Arial" w:cs="Arial"/>
          <w:color w:val="000000"/>
          <w:lang w:eastAsia="ru-RU"/>
        </w:rPr>
      </w:pPr>
      <w:r w:rsidRPr="00287BC8">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lang w:eastAsia="ru-RU"/>
        </w:rPr>
        <w:t>Государственное бюджетное профессиональное образовательное учреждение Новосибирской области «ВЕНГЕРОВСКИЙ ЦЕНТР ПРОФЕССИОНАЛЬНОГО ОБУЧЕНИЯ»</w:t>
      </w:r>
      <w:r w:rsidRPr="00287BC8">
        <w:rPr>
          <w:rFonts w:ascii="Times New Roman" w:eastAsia="Times New Roman" w:hAnsi="Times New Roman" w:cs="Times New Roman"/>
          <w:color w:val="000000"/>
          <w:sz w:val="28"/>
          <w:lang w:eastAsia="ru-RU"/>
        </w:rPr>
        <w:t xml:space="preserve"> </w:t>
      </w:r>
    </w:p>
    <w:p w:rsidR="004833B8" w:rsidRPr="00287BC8" w:rsidRDefault="004833B8" w:rsidP="004833B8">
      <w:pPr>
        <w:shd w:val="clear" w:color="auto" w:fill="FFFFFF"/>
        <w:spacing w:after="0" w:line="240" w:lineRule="auto"/>
        <w:jc w:val="center"/>
        <w:rPr>
          <w:rFonts w:ascii="Arial" w:eastAsia="Times New Roman" w:hAnsi="Arial" w:cs="Arial"/>
          <w:color w:val="000000"/>
          <w:lang w:eastAsia="ru-RU"/>
        </w:rPr>
      </w:pPr>
    </w:p>
    <w:p w:rsidR="004833B8" w:rsidRPr="00287BC8" w:rsidRDefault="004833B8" w:rsidP="004833B8">
      <w:pPr>
        <w:shd w:val="clear" w:color="auto" w:fill="FFFFFF"/>
        <w:spacing w:after="0" w:line="240" w:lineRule="auto"/>
        <w:jc w:val="both"/>
        <w:rPr>
          <w:rFonts w:ascii="Arial" w:eastAsia="Times New Roman" w:hAnsi="Arial" w:cs="Arial"/>
          <w:color w:val="000000"/>
          <w:lang w:eastAsia="ru-RU"/>
        </w:rPr>
      </w:pPr>
      <w:r w:rsidRPr="00287BC8">
        <w:rPr>
          <w:rFonts w:ascii="Times New Roman" w:eastAsia="Times New Roman" w:hAnsi="Times New Roman" w:cs="Times New Roman"/>
          <w:color w:val="000000"/>
          <w:sz w:val="28"/>
          <w:lang w:eastAsia="ru-RU"/>
        </w:rPr>
        <w:t>РАССМОТРЕН</w:t>
      </w:r>
      <w:r>
        <w:rPr>
          <w:rFonts w:ascii="Times New Roman" w:eastAsia="Times New Roman" w:hAnsi="Times New Roman" w:cs="Times New Roman"/>
          <w:color w:val="000000"/>
          <w:sz w:val="28"/>
          <w:lang w:eastAsia="ru-RU"/>
        </w:rPr>
        <w:t xml:space="preserve">О                                         </w:t>
      </w:r>
      <w:r w:rsidRPr="00287BC8">
        <w:rPr>
          <w:rFonts w:ascii="Times New Roman" w:eastAsia="Times New Roman" w:hAnsi="Times New Roman" w:cs="Times New Roman"/>
          <w:color w:val="000000"/>
          <w:sz w:val="28"/>
          <w:lang w:eastAsia="ru-RU"/>
        </w:rPr>
        <w:t xml:space="preserve"> УТВЕРЖДАЮ:</w:t>
      </w:r>
    </w:p>
    <w:p w:rsidR="004833B8" w:rsidRPr="00287BC8" w:rsidRDefault="004833B8" w:rsidP="004833B8">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На заседании М</w:t>
      </w:r>
      <w:r w:rsidRPr="00287BC8">
        <w:rPr>
          <w:rFonts w:ascii="Times New Roman" w:eastAsia="Times New Roman" w:hAnsi="Times New Roman" w:cs="Times New Roman"/>
          <w:color w:val="000000"/>
          <w:sz w:val="28"/>
          <w:lang w:eastAsia="ru-RU"/>
        </w:rPr>
        <w:t xml:space="preserve">К                                     </w:t>
      </w:r>
      <w:r>
        <w:rPr>
          <w:rFonts w:ascii="Times New Roman" w:eastAsia="Times New Roman" w:hAnsi="Times New Roman" w:cs="Times New Roman"/>
          <w:color w:val="000000"/>
          <w:sz w:val="28"/>
          <w:lang w:eastAsia="ru-RU"/>
        </w:rPr>
        <w:t>     Зам.</w:t>
      </w:r>
      <w:r w:rsidRPr="00287BC8">
        <w:rPr>
          <w:rFonts w:ascii="Times New Roman" w:eastAsia="Times New Roman" w:hAnsi="Times New Roman" w:cs="Times New Roman"/>
          <w:color w:val="000000"/>
          <w:sz w:val="28"/>
          <w:lang w:eastAsia="ru-RU"/>
        </w:rPr>
        <w:t xml:space="preserve"> директора  по У</w:t>
      </w:r>
      <w:r>
        <w:rPr>
          <w:rFonts w:ascii="Times New Roman" w:eastAsia="Times New Roman" w:hAnsi="Times New Roman" w:cs="Times New Roman"/>
          <w:color w:val="000000"/>
          <w:sz w:val="28"/>
          <w:lang w:eastAsia="ru-RU"/>
        </w:rPr>
        <w:t>П</w:t>
      </w:r>
      <w:r w:rsidRPr="00287BC8">
        <w:rPr>
          <w:rFonts w:ascii="Times New Roman" w:eastAsia="Times New Roman" w:hAnsi="Times New Roman" w:cs="Times New Roman"/>
          <w:color w:val="000000"/>
          <w:sz w:val="28"/>
          <w:lang w:eastAsia="ru-RU"/>
        </w:rPr>
        <w:t>Р</w:t>
      </w:r>
      <w:r>
        <w:rPr>
          <w:rFonts w:ascii="Times New Roman" w:eastAsia="Times New Roman" w:hAnsi="Times New Roman" w:cs="Times New Roman"/>
          <w:color w:val="000000"/>
          <w:sz w:val="28"/>
          <w:lang w:eastAsia="ru-RU"/>
        </w:rPr>
        <w:t>.</w:t>
      </w:r>
    </w:p>
    <w:p w:rsidR="004833B8" w:rsidRDefault="004833B8" w:rsidP="004833B8">
      <w:pPr>
        <w:shd w:val="clear" w:color="auto" w:fill="FFFFFF"/>
        <w:spacing w:after="0" w:line="240" w:lineRule="auto"/>
        <w:jc w:val="both"/>
        <w:rPr>
          <w:rFonts w:ascii="Times New Roman" w:eastAsia="Times New Roman" w:hAnsi="Times New Roman" w:cs="Times New Roman"/>
          <w:color w:val="000000"/>
          <w:sz w:val="28"/>
          <w:lang w:eastAsia="ru-RU"/>
        </w:rPr>
      </w:pPr>
      <w:r w:rsidRPr="00287BC8">
        <w:rPr>
          <w:rFonts w:ascii="Times New Roman" w:eastAsia="Times New Roman" w:hAnsi="Times New Roman" w:cs="Times New Roman"/>
          <w:color w:val="000000"/>
          <w:sz w:val="28"/>
          <w:lang w:eastAsia="ru-RU"/>
        </w:rPr>
        <w:t>Протокол №_____ от ____________    </w:t>
      </w:r>
      <w:r>
        <w:rPr>
          <w:rFonts w:ascii="Times New Roman" w:eastAsia="Times New Roman" w:hAnsi="Times New Roman" w:cs="Times New Roman"/>
          <w:color w:val="000000"/>
          <w:sz w:val="28"/>
          <w:lang w:eastAsia="ru-RU"/>
        </w:rPr>
        <w:t xml:space="preserve">              ___________О.В</w:t>
      </w:r>
      <w:r w:rsidRPr="00287BC8">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 xml:space="preserve">Щербицкая </w:t>
      </w:r>
      <w:r w:rsidRPr="00287BC8">
        <w:rPr>
          <w:rFonts w:ascii="Times New Roman" w:eastAsia="Times New Roman" w:hAnsi="Times New Roman" w:cs="Times New Roman"/>
          <w:color w:val="000000"/>
          <w:sz w:val="28"/>
          <w:lang w:eastAsia="ru-RU"/>
        </w:rPr>
        <w:t> «___»____________20___ г.</w:t>
      </w:r>
      <w:r w:rsidRPr="00225896">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 xml:space="preserve">                     </w:t>
      </w:r>
      <w:r w:rsidRPr="00287BC8">
        <w:rPr>
          <w:rFonts w:ascii="Times New Roman" w:eastAsia="Times New Roman" w:hAnsi="Times New Roman" w:cs="Times New Roman"/>
          <w:color w:val="000000"/>
          <w:sz w:val="28"/>
          <w:lang w:eastAsia="ru-RU"/>
        </w:rPr>
        <w:t>«___»____________20___ г.</w:t>
      </w:r>
    </w:p>
    <w:p w:rsidR="001D0646" w:rsidRDefault="001D0646" w:rsidP="004833B8">
      <w:pPr>
        <w:shd w:val="clear" w:color="auto" w:fill="FFFFFF"/>
        <w:spacing w:after="0" w:line="240" w:lineRule="auto"/>
        <w:jc w:val="both"/>
        <w:rPr>
          <w:rFonts w:ascii="Times New Roman" w:eastAsia="Times New Roman" w:hAnsi="Times New Roman" w:cs="Times New Roman"/>
          <w:color w:val="000000"/>
          <w:sz w:val="28"/>
          <w:lang w:eastAsia="ru-RU"/>
        </w:rPr>
      </w:pPr>
    </w:p>
    <w:p w:rsidR="001D0646" w:rsidRPr="00287BC8" w:rsidRDefault="001D0646" w:rsidP="004833B8">
      <w:pPr>
        <w:shd w:val="clear" w:color="auto" w:fill="FFFFFF"/>
        <w:spacing w:after="0" w:line="240" w:lineRule="auto"/>
        <w:jc w:val="both"/>
        <w:rPr>
          <w:rFonts w:ascii="Arial" w:eastAsia="Times New Roman" w:hAnsi="Arial" w:cs="Arial"/>
          <w:color w:val="000000"/>
          <w:lang w:eastAsia="ru-RU"/>
        </w:rPr>
      </w:pPr>
    </w:p>
    <w:p w:rsidR="004833B8" w:rsidRPr="00287BC8" w:rsidRDefault="004833B8" w:rsidP="004833B8">
      <w:pPr>
        <w:shd w:val="clear" w:color="auto" w:fill="FFFFFF"/>
        <w:spacing w:after="0" w:line="240" w:lineRule="auto"/>
        <w:jc w:val="both"/>
        <w:rPr>
          <w:rFonts w:ascii="Arial" w:eastAsia="Times New Roman" w:hAnsi="Arial" w:cs="Arial"/>
          <w:color w:val="000000"/>
          <w:lang w:eastAsia="ru-RU"/>
        </w:rPr>
      </w:pPr>
      <w:r w:rsidRPr="00287BC8">
        <w:rPr>
          <w:rFonts w:ascii="Times New Roman" w:eastAsia="Times New Roman" w:hAnsi="Times New Roman" w:cs="Times New Roman"/>
          <w:color w:val="000000"/>
          <w:sz w:val="28"/>
          <w:lang w:eastAsia="ru-RU"/>
        </w:rPr>
        <w:t> </w:t>
      </w:r>
    </w:p>
    <w:p w:rsidR="004833B8" w:rsidRDefault="004833B8" w:rsidP="004833B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4833B8" w:rsidRDefault="004833B8" w:rsidP="004833B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4833B8" w:rsidRDefault="004833B8" w:rsidP="004833B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4833B8" w:rsidRDefault="004833B8" w:rsidP="004833B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D2A31" w:rsidRPr="00587E5F" w:rsidRDefault="00CD2A31" w:rsidP="00CD2A31">
      <w:pPr>
        <w:spacing w:after="0" w:line="360" w:lineRule="auto"/>
        <w:jc w:val="center"/>
        <w:rPr>
          <w:rFonts w:ascii="Times New Roman" w:eastAsia="Times New Roman" w:hAnsi="Times New Roman" w:cs="Times New Roman"/>
          <w:b/>
          <w:sz w:val="28"/>
          <w:szCs w:val="28"/>
          <w:lang w:eastAsia="ar-SA"/>
        </w:rPr>
      </w:pPr>
      <w:r w:rsidRPr="00587E5F">
        <w:rPr>
          <w:rFonts w:ascii="Times New Roman" w:eastAsia="Times New Roman" w:hAnsi="Times New Roman" w:cs="Times New Roman"/>
          <w:b/>
          <w:sz w:val="28"/>
          <w:szCs w:val="28"/>
          <w:lang w:eastAsia="ar-SA"/>
        </w:rPr>
        <w:t xml:space="preserve">Комплект контрольно-оценочных </w:t>
      </w:r>
      <w:r w:rsidR="003C7A8B">
        <w:rPr>
          <w:rFonts w:ascii="Times New Roman" w:eastAsia="Times New Roman" w:hAnsi="Times New Roman" w:cs="Times New Roman"/>
          <w:b/>
          <w:sz w:val="28"/>
          <w:szCs w:val="28"/>
          <w:lang w:eastAsia="ar-SA"/>
        </w:rPr>
        <w:t>средств по учебному предмету</w:t>
      </w:r>
    </w:p>
    <w:p w:rsidR="00CD2A31" w:rsidRPr="00587E5F" w:rsidRDefault="00CD2A31" w:rsidP="00CD2A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36"/>
          <w:szCs w:val="36"/>
          <w:lang w:eastAsia="ar-SA"/>
        </w:rPr>
      </w:pPr>
      <w:r>
        <w:rPr>
          <w:rFonts w:ascii="Times New Roman" w:eastAsia="Times New Roman" w:hAnsi="Times New Roman" w:cs="Times New Roman"/>
          <w:sz w:val="36"/>
          <w:szCs w:val="36"/>
          <w:lang w:eastAsia="ar-SA"/>
        </w:rPr>
        <w:t xml:space="preserve"> «О</w:t>
      </w:r>
      <w:r>
        <w:rPr>
          <w:rFonts w:ascii="Times New Roman" w:eastAsia="Times New Roman" w:hAnsi="Times New Roman" w:cs="Times New Roman"/>
          <w:sz w:val="32"/>
          <w:szCs w:val="32"/>
          <w:lang w:eastAsia="ar-SA"/>
        </w:rPr>
        <w:t>беспечение безопасности жизнедеятельности</w:t>
      </w:r>
      <w:r w:rsidRPr="00587E5F">
        <w:rPr>
          <w:rFonts w:ascii="Times New Roman" w:eastAsia="Times New Roman" w:hAnsi="Times New Roman" w:cs="Times New Roman"/>
          <w:sz w:val="36"/>
          <w:szCs w:val="36"/>
          <w:lang w:eastAsia="ar-SA"/>
        </w:rPr>
        <w:t>»</w:t>
      </w:r>
    </w:p>
    <w:p w:rsidR="00CD2A31" w:rsidRPr="00587E5F" w:rsidRDefault="00CD2A31" w:rsidP="00CD2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ar-SA"/>
        </w:rPr>
      </w:pPr>
    </w:p>
    <w:p w:rsidR="00CD2A31" w:rsidRDefault="00CD2A31" w:rsidP="00CD2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rPr>
          <w:rFonts w:ascii="Times New Roman" w:eastAsia="Times New Roman" w:hAnsi="Times New Roman" w:cs="Times New Roman"/>
          <w:sz w:val="28"/>
          <w:szCs w:val="28"/>
          <w:lang w:eastAsia="ru-RU"/>
        </w:rPr>
      </w:pPr>
      <w:r w:rsidRPr="00587E5F">
        <w:rPr>
          <w:rFonts w:ascii="Times New Roman" w:eastAsia="Times New Roman" w:hAnsi="Times New Roman" w:cs="Times New Roman"/>
          <w:sz w:val="28"/>
          <w:szCs w:val="28"/>
          <w:lang w:eastAsia="ru-RU"/>
        </w:rPr>
        <w:t xml:space="preserve">по профессиям: </w:t>
      </w:r>
    </w:p>
    <w:p w:rsidR="00CD2A31" w:rsidRPr="00587E5F" w:rsidRDefault="00CD2A31" w:rsidP="00CD2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rPr>
          <w:rFonts w:ascii="Times New Roman" w:eastAsia="SimSun" w:hAnsi="Times New Roman" w:cs="Times New Roman"/>
          <w:kern w:val="1"/>
          <w:sz w:val="28"/>
          <w:szCs w:val="28"/>
          <w:lang w:eastAsia="ar-SA"/>
        </w:rPr>
      </w:pPr>
      <w:r w:rsidRPr="00587E5F">
        <w:rPr>
          <w:rFonts w:ascii="Times New Roman" w:eastAsia="Times New Roman" w:hAnsi="Times New Roman" w:cs="Times New Roman"/>
          <w:sz w:val="28"/>
          <w:szCs w:val="28"/>
          <w:lang w:eastAsia="ru-RU"/>
        </w:rPr>
        <w:t xml:space="preserve">35.01.13 «Тракторист-машинист сельскохозяйственного производства» </w:t>
      </w:r>
      <w:r w:rsidRPr="00587E5F">
        <w:rPr>
          <w:rFonts w:ascii="Times New Roman" w:eastAsia="Times New Roman" w:hAnsi="Times New Roman" w:cs="Times New Roman"/>
          <w:caps/>
          <w:sz w:val="28"/>
          <w:szCs w:val="28"/>
          <w:lang w:eastAsia="ru-RU"/>
        </w:rPr>
        <w:t xml:space="preserve">            </w:t>
      </w:r>
    </w:p>
    <w:p w:rsidR="00CD2A31" w:rsidRPr="00587E5F" w:rsidRDefault="00CD2A31" w:rsidP="00CD2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rPr>
          <w:rFonts w:ascii="Times New Roman" w:eastAsia="Times New Roman" w:hAnsi="Times New Roman" w:cs="Times New Roman"/>
          <w:caps/>
          <w:sz w:val="28"/>
          <w:szCs w:val="28"/>
          <w:lang w:eastAsia="ru-RU"/>
        </w:rPr>
      </w:pPr>
    </w:p>
    <w:p w:rsidR="00CD2A31" w:rsidRPr="00587E5F" w:rsidRDefault="00322FD3" w:rsidP="00CD2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обучения 1год</w:t>
      </w:r>
      <w:r w:rsidR="00CD2A31" w:rsidRPr="00587E5F">
        <w:rPr>
          <w:rFonts w:ascii="Times New Roman" w:eastAsia="Times New Roman" w:hAnsi="Times New Roman" w:cs="Times New Roman"/>
          <w:sz w:val="28"/>
          <w:szCs w:val="28"/>
          <w:lang w:eastAsia="ru-RU"/>
        </w:rPr>
        <w:t xml:space="preserve"> 10месяцев</w:t>
      </w:r>
      <w:r w:rsidR="00CD2A31" w:rsidRPr="00587E5F">
        <w:rPr>
          <w:rFonts w:ascii="Times New Roman" w:eastAsia="Times New Roman" w:hAnsi="Times New Roman" w:cs="Times New Roman"/>
          <w:sz w:val="24"/>
          <w:szCs w:val="24"/>
          <w:lang w:eastAsia="ru-RU"/>
        </w:rPr>
        <w:t xml:space="preserve"> </w:t>
      </w:r>
    </w:p>
    <w:p w:rsidR="00CD2A31" w:rsidRPr="00587E5F" w:rsidRDefault="00CD2A31" w:rsidP="00CD2A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CD2A31" w:rsidRPr="00587E5F" w:rsidRDefault="00CD2A31" w:rsidP="00CD2A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40"/>
          <w:szCs w:val="40"/>
          <w:lang w:eastAsia="ar-SA"/>
        </w:rPr>
      </w:pPr>
    </w:p>
    <w:p w:rsidR="004833B8" w:rsidRDefault="004833B8" w:rsidP="004833B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4833B8" w:rsidRDefault="004833B8" w:rsidP="004833B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33250" w:rsidRPr="00287BC8" w:rsidRDefault="00C33250" w:rsidP="00C33250">
      <w:pPr>
        <w:shd w:val="clear" w:color="auto" w:fill="FFFFFF"/>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w:t>
      </w:r>
    </w:p>
    <w:p w:rsidR="004833B8" w:rsidRPr="00287BC8" w:rsidRDefault="004833B8" w:rsidP="004833B8">
      <w:pPr>
        <w:shd w:val="clear" w:color="auto" w:fill="FFFFFF"/>
        <w:spacing w:after="0" w:line="240" w:lineRule="auto"/>
        <w:jc w:val="center"/>
        <w:rPr>
          <w:rFonts w:ascii="Arial" w:eastAsia="Times New Roman" w:hAnsi="Arial" w:cs="Arial"/>
          <w:color w:val="000000"/>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4833B8" w:rsidRDefault="00322FD3" w:rsidP="004833B8">
      <w:pPr>
        <w:shd w:val="clear" w:color="auto" w:fill="FFFFFF"/>
        <w:tabs>
          <w:tab w:val="left" w:pos="3750"/>
        </w:tabs>
        <w:spacing w:after="0" w:line="240" w:lineRule="auto"/>
        <w:rPr>
          <w:rFonts w:ascii="Times New Roman" w:eastAsia="Times New Roman" w:hAnsi="Times New Roman" w:cs="Times New Roman"/>
          <w:b/>
          <w:bCs/>
          <w:color w:val="666666"/>
          <w:sz w:val="28"/>
          <w:lang w:eastAsia="ru-RU"/>
        </w:rPr>
      </w:pPr>
      <w:r>
        <w:rPr>
          <w:rFonts w:ascii="Times New Roman" w:eastAsia="Times New Roman" w:hAnsi="Times New Roman" w:cs="Times New Roman"/>
          <w:b/>
          <w:bCs/>
          <w:color w:val="666666"/>
          <w:sz w:val="28"/>
          <w:lang w:eastAsia="ru-RU"/>
        </w:rPr>
        <w:tab/>
        <w:t>Венгерово 2023</w:t>
      </w:r>
    </w:p>
    <w:p w:rsidR="004833B8" w:rsidRDefault="004833B8" w:rsidP="004833B8">
      <w:pPr>
        <w:shd w:val="clear" w:color="auto" w:fill="FFFFFF"/>
        <w:spacing w:after="0" w:line="240" w:lineRule="auto"/>
        <w:rPr>
          <w:rFonts w:ascii="Times New Roman" w:eastAsia="Times New Roman" w:hAnsi="Times New Roman" w:cs="Times New Roman"/>
          <w:b/>
          <w:bCs/>
          <w:color w:val="666666"/>
          <w:sz w:val="28"/>
          <w:lang w:eastAsia="ru-RU"/>
        </w:rPr>
      </w:pPr>
    </w:p>
    <w:p w:rsidR="00390134" w:rsidRPr="0010724D" w:rsidRDefault="00390134" w:rsidP="00390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rPr>
          <w:rFonts w:ascii="Times New Roman" w:eastAsia="SimSun" w:hAnsi="Times New Roman" w:cs="Times New Roman"/>
          <w:kern w:val="2"/>
          <w:sz w:val="28"/>
          <w:szCs w:val="28"/>
          <w:lang w:eastAsia="ar-SA"/>
        </w:rPr>
      </w:pPr>
      <w:r>
        <w:rPr>
          <w:rFonts w:ascii="Times New Roman" w:eastAsia="Arial Unicode MS" w:hAnsi="Times New Roman" w:cs="Times New Roman"/>
          <w:kern w:val="2"/>
          <w:sz w:val="28"/>
          <w:szCs w:val="28"/>
          <w:lang w:eastAsia="ar-SA"/>
        </w:rPr>
        <w:lastRenderedPageBreak/>
        <w:t>Комплект контрольно-оценочных средств разработан на основе Федерального государственного образовательного стандарта среднего профессионального образования по</w:t>
      </w:r>
      <w:r>
        <w:rPr>
          <w:rFonts w:ascii="Times New Roman" w:eastAsia="SimSun" w:hAnsi="Times New Roman" w:cs="Times New Roman"/>
          <w:kern w:val="2"/>
          <w:sz w:val="28"/>
          <w:szCs w:val="28"/>
          <w:lang w:eastAsia="ar-SA"/>
        </w:rPr>
        <w:t xml:space="preserve"> профессии</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aps/>
          <w:sz w:val="28"/>
          <w:szCs w:val="28"/>
          <w:lang w:eastAsia="ru-RU"/>
        </w:rPr>
        <w:t xml:space="preserve">  </w:t>
      </w:r>
      <w:r>
        <w:rPr>
          <w:rFonts w:ascii="Times New Roman" w:eastAsia="SimSun" w:hAnsi="Times New Roman" w:cs="Times New Roman"/>
          <w:kern w:val="2"/>
          <w:sz w:val="28"/>
          <w:szCs w:val="28"/>
          <w:lang w:eastAsia="ar-SA"/>
        </w:rPr>
        <w:t xml:space="preserve"> </w:t>
      </w:r>
      <w:r w:rsidR="00322FD3">
        <w:rPr>
          <w:rFonts w:ascii="Times New Roman" w:eastAsia="Arial Unicode MS" w:hAnsi="Times New Roman" w:cs="Times New Roman"/>
          <w:kern w:val="2"/>
          <w:sz w:val="28"/>
          <w:szCs w:val="28"/>
          <w:lang w:eastAsia="ar-SA"/>
        </w:rPr>
        <w:t>35.01.27 «Мастер</w:t>
      </w:r>
      <w:r w:rsidRPr="0010724D">
        <w:rPr>
          <w:rFonts w:ascii="Times New Roman" w:eastAsia="Arial Unicode MS" w:hAnsi="Times New Roman" w:cs="Times New Roman"/>
          <w:kern w:val="2"/>
          <w:sz w:val="28"/>
          <w:szCs w:val="28"/>
          <w:lang w:eastAsia="ar-SA"/>
        </w:rPr>
        <w:t xml:space="preserve"> сельскохозяйственного производства».</w:t>
      </w:r>
    </w:p>
    <w:p w:rsidR="00390134" w:rsidRPr="0010724D" w:rsidRDefault="00390134" w:rsidP="003901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360" w:lineRule="auto"/>
        <w:jc w:val="both"/>
        <w:textAlignment w:val="baseline"/>
        <w:rPr>
          <w:rFonts w:ascii="Times New Roman" w:eastAsia="Arial Unicode MS" w:hAnsi="Times New Roman" w:cs="Times New Roman"/>
          <w:b/>
          <w:kern w:val="2"/>
          <w:sz w:val="28"/>
          <w:szCs w:val="28"/>
          <w:lang w:eastAsia="ar-SA"/>
        </w:rPr>
      </w:pPr>
    </w:p>
    <w:p w:rsidR="00390134" w:rsidRDefault="00390134" w:rsidP="003901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textAlignment w:val="baseline"/>
        <w:rPr>
          <w:rFonts w:ascii="Times New Roman" w:eastAsia="Arial Unicode MS" w:hAnsi="Times New Roman" w:cs="Times New Roman"/>
          <w:kern w:val="2"/>
          <w:sz w:val="28"/>
          <w:szCs w:val="28"/>
          <w:lang w:eastAsia="ar-SA"/>
        </w:rPr>
      </w:pPr>
      <w:r>
        <w:rPr>
          <w:rFonts w:ascii="Times New Roman" w:eastAsia="Arial Unicode MS" w:hAnsi="Times New Roman" w:cs="Times New Roman"/>
          <w:b/>
          <w:kern w:val="2"/>
          <w:sz w:val="28"/>
          <w:szCs w:val="28"/>
          <w:lang w:eastAsia="ar-SA"/>
        </w:rPr>
        <w:t>Разработчик:</w:t>
      </w:r>
    </w:p>
    <w:p w:rsidR="00390134" w:rsidRDefault="00390134" w:rsidP="003901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textAlignment w:val="baseline"/>
        <w:rPr>
          <w:rFonts w:ascii="Times New Roman" w:eastAsia="Arial Unicode MS" w:hAnsi="Times New Roman" w:cs="Times New Roman"/>
          <w:kern w:val="2"/>
          <w:sz w:val="28"/>
          <w:szCs w:val="28"/>
          <w:lang w:eastAsia="ar-SA"/>
        </w:rPr>
      </w:pPr>
    </w:p>
    <w:p w:rsidR="00390134" w:rsidRDefault="00390134" w:rsidP="00390134">
      <w:pPr>
        <w:widowControl w:val="0"/>
        <w:suppressAutoHyphens/>
        <w:autoSpaceDE w:val="0"/>
        <w:autoSpaceDN w:val="0"/>
        <w:adjustRightInd w:val="0"/>
        <w:spacing w:after="0" w:line="480" w:lineRule="auto"/>
        <w:jc w:val="center"/>
        <w:rPr>
          <w:rFonts w:ascii="Times New Roman" w:eastAsia="Times New Roman" w:hAnsi="Times New Roman" w:cs="Times New Roman"/>
          <w:b/>
          <w:bCs/>
          <w:sz w:val="28"/>
          <w:szCs w:val="28"/>
          <w:lang w:eastAsia="ar-SA"/>
        </w:rPr>
      </w:pPr>
      <w:r>
        <w:rPr>
          <w:rFonts w:ascii="Times New Roman" w:eastAsia="SimSun" w:hAnsi="Times New Roman" w:cs="Times New Roman"/>
          <w:b/>
          <w:kern w:val="2"/>
          <w:sz w:val="28"/>
          <w:szCs w:val="28"/>
          <w:lang w:eastAsia="ar-SA"/>
        </w:rPr>
        <w:t>ГБПОУ НСО  «Венгеровский центр профессионального об</w:t>
      </w:r>
      <w:r w:rsidR="00DE49A3">
        <w:rPr>
          <w:rFonts w:ascii="Times New Roman" w:eastAsia="SimSun" w:hAnsi="Times New Roman" w:cs="Times New Roman"/>
          <w:b/>
          <w:kern w:val="2"/>
          <w:sz w:val="28"/>
          <w:szCs w:val="28"/>
          <w:lang w:eastAsia="ar-SA"/>
        </w:rPr>
        <w:t>учения»,          преподаватель</w:t>
      </w:r>
      <w:r>
        <w:rPr>
          <w:rFonts w:ascii="Times New Roman" w:eastAsia="SimSun" w:hAnsi="Times New Roman" w:cs="Times New Roman"/>
          <w:b/>
          <w:kern w:val="2"/>
          <w:sz w:val="28"/>
          <w:szCs w:val="28"/>
          <w:lang w:eastAsia="ar-SA"/>
        </w:rPr>
        <w:t>:</w:t>
      </w:r>
      <w:r w:rsidR="00DE49A3">
        <w:rPr>
          <w:rFonts w:ascii="Times New Roman" w:eastAsia="SimSun" w:hAnsi="Times New Roman" w:cs="Times New Roman"/>
          <w:b/>
          <w:kern w:val="2"/>
          <w:sz w:val="28"/>
          <w:szCs w:val="28"/>
          <w:lang w:eastAsia="ar-SA"/>
        </w:rPr>
        <w:t xml:space="preserve"> </w:t>
      </w:r>
      <w:r>
        <w:rPr>
          <w:rFonts w:ascii="Times New Roman" w:eastAsia="SimSun" w:hAnsi="Times New Roman" w:cs="Times New Roman"/>
          <w:b/>
          <w:kern w:val="2"/>
          <w:sz w:val="28"/>
          <w:szCs w:val="28"/>
          <w:lang w:eastAsia="ar-SA"/>
        </w:rPr>
        <w:t xml:space="preserve">Романьков Евгений Алексеевич.           </w:t>
      </w:r>
    </w:p>
    <w:p w:rsidR="00390134" w:rsidRDefault="00390134" w:rsidP="00390134">
      <w:pPr>
        <w:shd w:val="clear" w:color="auto" w:fill="FFFFFF"/>
        <w:spacing w:after="0" w:line="240" w:lineRule="auto"/>
        <w:rPr>
          <w:rFonts w:ascii="Times New Roman" w:eastAsia="Times New Roman" w:hAnsi="Times New Roman" w:cs="Times New Roman"/>
          <w:b/>
          <w:bCs/>
          <w:color w:val="666666"/>
          <w:sz w:val="28"/>
          <w:lang w:eastAsia="ru-RU"/>
        </w:rPr>
      </w:pPr>
    </w:p>
    <w:p w:rsidR="004034A0" w:rsidRPr="009A0B06" w:rsidRDefault="00F84E8C" w:rsidP="004034A0">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Содержание</w:t>
      </w:r>
    </w:p>
    <w:p w:rsidR="00F84E8C" w:rsidRPr="009A0B06" w:rsidRDefault="00F84E8C" w:rsidP="00F84E8C">
      <w:pPr>
        <w:shd w:val="clear" w:color="auto" w:fill="FFFFFF"/>
        <w:spacing w:after="0" w:line="240" w:lineRule="auto"/>
        <w:jc w:val="center"/>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jc w:val="center"/>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61" w:lineRule="atLeast"/>
        <w:outlineLvl w:val="1"/>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1. Паспорт фонда оценочных средств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1.1.Область применения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1.2.</w:t>
      </w:r>
      <w:r w:rsidRPr="009A0B06">
        <w:rPr>
          <w:rFonts w:ascii="Times New Roman" w:eastAsia="Times New Roman" w:hAnsi="Times New Roman" w:cs="Times New Roman"/>
          <w:b/>
          <w:bCs/>
          <w:sz w:val="28"/>
          <w:szCs w:val="28"/>
          <w:lang w:eastAsia="ru-RU"/>
        </w:rPr>
        <w:t> </w:t>
      </w:r>
      <w:r w:rsidRPr="009A0B06">
        <w:rPr>
          <w:rFonts w:ascii="Times New Roman" w:eastAsia="Times New Roman" w:hAnsi="Times New Roman" w:cs="Times New Roman"/>
          <w:sz w:val="28"/>
          <w:szCs w:val="28"/>
          <w:lang w:eastAsia="ru-RU"/>
        </w:rPr>
        <w:t>Результаты освоения учебной дисциплины</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2. Комплект оценочных средств (КОС) для организации контроля и оценки в форме дифференцированного зачета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2.1. Контрольно-измерительные материалы для оценки освоенных знаний и умений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3. Контрольно-измерительные материалы</w:t>
      </w:r>
      <w:r w:rsidR="00186C5A" w:rsidRPr="009A0B06">
        <w:rPr>
          <w:rFonts w:ascii="Times New Roman" w:eastAsia="Times New Roman" w:hAnsi="Times New Roman" w:cs="Times New Roman"/>
          <w:sz w:val="28"/>
          <w:szCs w:val="28"/>
          <w:lang w:eastAsia="ru-RU"/>
        </w:rPr>
        <w:t xml:space="preserve"> тесты</w:t>
      </w:r>
      <w:r w:rsidRPr="009A0B06">
        <w:rPr>
          <w:rFonts w:ascii="Times New Roman" w:eastAsia="Times New Roman" w:hAnsi="Times New Roman" w:cs="Times New Roman"/>
          <w:sz w:val="28"/>
          <w:szCs w:val="28"/>
          <w:lang w:eastAsia="ru-RU"/>
        </w:rPr>
        <w:t xml:space="preserve"> для текущего контроля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1. </w:t>
      </w:r>
      <w:r w:rsidRPr="009A0B06">
        <w:rPr>
          <w:rFonts w:ascii="Times New Roman" w:eastAsia="Times New Roman" w:hAnsi="Times New Roman" w:cs="Times New Roman"/>
          <w:b/>
          <w:bCs/>
          <w:sz w:val="28"/>
          <w:szCs w:val="28"/>
          <w:lang w:eastAsia="ru-RU"/>
        </w:rPr>
        <w:t>Паспорт фонда оценочных средств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1.1.Область применения</w:t>
      </w:r>
    </w:p>
    <w:p w:rsidR="00DE49A3" w:rsidRPr="00DE49A3" w:rsidRDefault="00F84E8C" w:rsidP="00DE49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rPr>
          <w:rFonts w:ascii="Times New Roman" w:eastAsia="Times New Roman" w:hAnsi="Times New Roman" w:cs="Times New Roman"/>
          <w:caps/>
          <w:sz w:val="28"/>
          <w:szCs w:val="28"/>
          <w:lang w:eastAsia="ru-RU"/>
        </w:rPr>
      </w:pPr>
      <w:r w:rsidRPr="009A0B06">
        <w:rPr>
          <w:rFonts w:ascii="Times New Roman" w:eastAsia="Times New Roman" w:hAnsi="Times New Roman" w:cs="Times New Roman"/>
          <w:sz w:val="28"/>
          <w:szCs w:val="28"/>
          <w:lang w:eastAsia="ru-RU"/>
        </w:rPr>
        <w:t>Фонд оценочных средств предназначен для проверки результатов освоения </w:t>
      </w:r>
      <w:r w:rsidRPr="009A0B06">
        <w:rPr>
          <w:rFonts w:ascii="Times New Roman" w:eastAsia="Times New Roman" w:hAnsi="Times New Roman" w:cs="Times New Roman"/>
          <w:i/>
          <w:iCs/>
          <w:sz w:val="28"/>
          <w:szCs w:val="28"/>
          <w:lang w:eastAsia="ru-RU"/>
        </w:rPr>
        <w:t>ОБЖ </w:t>
      </w:r>
      <w:r w:rsidR="00DE49A3">
        <w:rPr>
          <w:rFonts w:ascii="Times New Roman" w:eastAsia="Times New Roman" w:hAnsi="Times New Roman" w:cs="Times New Roman"/>
          <w:sz w:val="28"/>
          <w:szCs w:val="28"/>
          <w:lang w:eastAsia="ru-RU"/>
        </w:rPr>
        <w:t>по професси</w:t>
      </w:r>
      <w:r w:rsidRPr="009A0B06">
        <w:rPr>
          <w:rFonts w:ascii="Times New Roman" w:eastAsia="Times New Roman" w:hAnsi="Times New Roman" w:cs="Times New Roman"/>
          <w:sz w:val="28"/>
          <w:szCs w:val="28"/>
          <w:lang w:eastAsia="ru-RU"/>
        </w:rPr>
        <w:t>и</w:t>
      </w:r>
      <w:r w:rsidR="00DE49A3">
        <w:rPr>
          <w:rFonts w:ascii="Times New Roman" w:eastAsia="Times New Roman" w:hAnsi="Times New Roman" w:cs="Times New Roman"/>
          <w:sz w:val="28"/>
          <w:szCs w:val="28"/>
          <w:lang w:eastAsia="ru-RU"/>
        </w:rPr>
        <w:t xml:space="preserve"> </w:t>
      </w:r>
      <w:r w:rsidR="00322FD3">
        <w:rPr>
          <w:rFonts w:ascii="Times New Roman" w:eastAsia="Times New Roman" w:hAnsi="Times New Roman" w:cs="Times New Roman"/>
          <w:sz w:val="28"/>
          <w:szCs w:val="28"/>
          <w:lang w:eastAsia="ru-RU"/>
        </w:rPr>
        <w:t>35.01.27 «Мастер</w:t>
      </w:r>
      <w:r w:rsidR="00DE49A3" w:rsidRPr="00DE49A3">
        <w:rPr>
          <w:rFonts w:ascii="Times New Roman" w:eastAsia="Times New Roman" w:hAnsi="Times New Roman" w:cs="Times New Roman"/>
          <w:sz w:val="28"/>
          <w:szCs w:val="28"/>
          <w:lang w:eastAsia="ru-RU"/>
        </w:rPr>
        <w:t xml:space="preserve"> сельскохозяйственного производства» </w:t>
      </w:r>
      <w:r w:rsidR="00DE49A3" w:rsidRPr="00DE49A3">
        <w:rPr>
          <w:rFonts w:ascii="Times New Roman" w:eastAsia="SimSun" w:hAnsi="Times New Roman" w:cs="Times New Roman"/>
          <w:kern w:val="1"/>
          <w:sz w:val="28"/>
          <w:szCs w:val="28"/>
          <w:lang w:eastAsia="ar-SA"/>
        </w:rPr>
        <w:t xml:space="preserve"> </w:t>
      </w:r>
      <w:bookmarkStart w:id="0" w:name="_GoBack"/>
      <w:bookmarkEnd w:id="0"/>
    </w:p>
    <w:p w:rsidR="00F84E8C" w:rsidRPr="009A0B06" w:rsidRDefault="00F84E8C" w:rsidP="0015295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xml:space="preserve"> Включает комплект оценочных средств для организации дифференцированного зачета и контрольно-измерительные материалы для текущего контроля. Позволяет оценивать личностные, предметн</w:t>
      </w:r>
      <w:r w:rsidR="002809E7" w:rsidRPr="009A0B06">
        <w:rPr>
          <w:rFonts w:ascii="Times New Roman" w:eastAsia="Times New Roman" w:hAnsi="Times New Roman" w:cs="Times New Roman"/>
          <w:sz w:val="28"/>
          <w:szCs w:val="28"/>
          <w:lang w:eastAsia="ru-RU"/>
        </w:rPr>
        <w:t>ые и мета</w:t>
      </w:r>
      <w:r w:rsidRPr="009A0B06">
        <w:rPr>
          <w:rFonts w:ascii="Times New Roman" w:eastAsia="Times New Roman" w:hAnsi="Times New Roman" w:cs="Times New Roman"/>
          <w:sz w:val="28"/>
          <w:szCs w:val="28"/>
          <w:lang w:eastAsia="ru-RU"/>
        </w:rPr>
        <w:t>предметные результаты.</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1.2. Результаты освоения учебной дисциплины</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Результаты обучения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Формы и методы контроля и оценки результатов обучения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Личностные: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готовность к служению Отечеству, его защите;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формирование потребности соблюдать нормы здорового образа жизни, осознанно выполнять правила безопасности жизнедеятельности;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исключение из своей жизни вредных привычек (курения, пьянства и т. д.);</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освоение приемов действий в опасных и чрезвычайных ситуациях природного, техногенного и социального характера;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Метапредметные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владеть умениями формулировать личные понятия о безопасности; анализировать причины возникновения опасных ЧС;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владеть навыками самостоятельного определения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иметь установку на здоровый образ жизни;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Предметные результаты</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иметь представления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знать основы государственной системы, российского законодательства, направленного на защиту населения от внешних и внутренних угроз;</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lastRenderedPageBreak/>
        <w:t>− иметь представления о необходимости отрицания экстремизма, терроризма, других действий противоправного характера, а также асоциального поведения;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иметь представления о здоровом образе жизни как о средстве обеспечения духовного, физического и социального благополучия личности;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знать распространенные опасные и чрезвычайные ситуации природного, техногенного и социального характера;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знать факторы, пагубно влияющие на здоровье человека;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знать основные меры защиты (в том числе в области гражданской обороны) и правил поведения в условиях опасных и чрезвычайных ситуаций;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уметь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знать основы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−знать основные виды военно-профессиональной деятельности, особенности прохождения военной службы по призыву и контракту, увольнения с военной службы и пребывания в запасе;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Наблюдение за деятельностью студентов в ходе учебных занятий, выполнения практических работ, военных сборов, объедин</w:t>
      </w:r>
      <w:r w:rsidR="00907402" w:rsidRPr="009A0B06">
        <w:rPr>
          <w:rFonts w:ascii="Times New Roman" w:eastAsia="Times New Roman" w:hAnsi="Times New Roman" w:cs="Times New Roman"/>
          <w:sz w:val="28"/>
          <w:szCs w:val="28"/>
          <w:lang w:eastAsia="ru-RU"/>
        </w:rPr>
        <w:t>ении дополнительного образования.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Cs/>
          <w:i/>
          <w:iCs/>
          <w:sz w:val="28"/>
          <w:szCs w:val="28"/>
          <w:lang w:eastAsia="ru-RU"/>
        </w:rPr>
        <w:t>2. </w:t>
      </w:r>
      <w:r w:rsidRPr="009A0B06">
        <w:rPr>
          <w:rFonts w:ascii="Times New Roman" w:eastAsia="Times New Roman" w:hAnsi="Times New Roman" w:cs="Times New Roman"/>
          <w:bCs/>
          <w:sz w:val="28"/>
          <w:szCs w:val="28"/>
          <w:lang w:eastAsia="ru-RU"/>
        </w:rPr>
        <w:t>Комплект оценочных средств (КОС) для организации контроля и оценки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2.1. Паспорт КОС</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Итоговый конт</w:t>
      </w:r>
      <w:r w:rsidR="003C7A8B">
        <w:rPr>
          <w:rFonts w:ascii="Times New Roman" w:eastAsia="Times New Roman" w:hAnsi="Times New Roman" w:cs="Times New Roman"/>
          <w:sz w:val="28"/>
          <w:szCs w:val="28"/>
          <w:lang w:eastAsia="ru-RU"/>
        </w:rPr>
        <w:t>роль освоения учебного предмета</w:t>
      </w:r>
      <w:r w:rsidRPr="009A0B06">
        <w:rPr>
          <w:rFonts w:ascii="Times New Roman" w:eastAsia="Times New Roman" w:hAnsi="Times New Roman" w:cs="Times New Roman"/>
          <w:sz w:val="28"/>
          <w:szCs w:val="28"/>
          <w:lang w:eastAsia="ru-RU"/>
        </w:rPr>
        <w:t xml:space="preserve"> осуществляется в форме дифференцированного зачета.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jc w:val="center"/>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2.1.1. Показатели усвоения результатов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Результаты</w:t>
      </w:r>
    </w:p>
    <w:p w:rsidR="00F84E8C" w:rsidRPr="009A0B06" w:rsidRDefault="00F84E8C" w:rsidP="00F84E8C">
      <w:pPr>
        <w:shd w:val="clear" w:color="auto" w:fill="FFFFFF"/>
        <w:spacing w:after="0" w:line="240" w:lineRule="auto"/>
        <w:jc w:val="center"/>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Основные показатели</w:t>
      </w:r>
    </w:p>
    <w:p w:rsidR="00F84E8C" w:rsidRPr="009A0B06" w:rsidRDefault="00F84E8C" w:rsidP="00F84E8C">
      <w:pPr>
        <w:shd w:val="clear" w:color="auto" w:fill="FFFFFF"/>
        <w:spacing w:after="0" w:line="240" w:lineRule="auto"/>
        <w:jc w:val="center"/>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lastRenderedPageBreak/>
        <w:t>Формы, методы контроля и оценки</w:t>
      </w:r>
    </w:p>
    <w:p w:rsidR="00F84E8C" w:rsidRPr="009A0B06" w:rsidRDefault="00F84E8C" w:rsidP="00F84E8C">
      <w:pPr>
        <w:shd w:val="clear" w:color="auto" w:fill="FFFFFF"/>
        <w:spacing w:after="0" w:line="240" w:lineRule="auto"/>
        <w:jc w:val="center"/>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метапредметные</w:t>
      </w:r>
    </w:p>
    <w:p w:rsidR="00F84E8C" w:rsidRPr="009A0B06" w:rsidRDefault="00F84E8C" w:rsidP="00F84E8C">
      <w:pPr>
        <w:shd w:val="clear" w:color="auto" w:fill="FFFFFF"/>
        <w:spacing w:after="0" w:line="240" w:lineRule="auto"/>
        <w:jc w:val="center"/>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jc w:val="center"/>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владеть умениями формулировать личные понятия о безопасности; анализировать причины возникновения опасных ЧС;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Анализирует влияние современного человека на окружающую среду, дает оценку примеров зависимости благополучия жизни людей от состояния окружающей среды;</w:t>
      </w:r>
    </w:p>
    <w:p w:rsidR="00F84E8C" w:rsidRPr="009A0B06" w:rsidRDefault="0010724D" w:rsidP="00F84E8C">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моделирует ситуации по со</w:t>
      </w:r>
      <w:r w:rsidR="00F84E8C" w:rsidRPr="009A0B06">
        <w:rPr>
          <w:rFonts w:ascii="Times New Roman" w:eastAsia="Times New Roman" w:hAnsi="Times New Roman" w:cs="Times New Roman"/>
          <w:sz w:val="28"/>
          <w:szCs w:val="28"/>
          <w:lang w:eastAsia="ru-RU"/>
        </w:rPr>
        <w:t>хранению биосферы и ее защите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 устный ответ</w:t>
      </w:r>
      <w:r w:rsidRPr="009A0B06">
        <w:rPr>
          <w:rFonts w:ascii="Times New Roman" w:eastAsia="Times New Roman" w:hAnsi="Times New Roman" w:cs="Times New Roman"/>
          <w:b/>
          <w:bCs/>
          <w:sz w:val="28"/>
          <w:szCs w:val="28"/>
          <w:lang w:eastAsia="ru-RU"/>
        </w:rPr>
        <w:t>, </w:t>
      </w:r>
      <w:r w:rsidRPr="009A0B06">
        <w:rPr>
          <w:rFonts w:ascii="Times New Roman" w:eastAsia="Times New Roman" w:hAnsi="Times New Roman" w:cs="Times New Roman"/>
          <w:sz w:val="28"/>
          <w:szCs w:val="28"/>
          <w:lang w:eastAsia="ru-RU"/>
        </w:rPr>
        <w:t>защита докладов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владеть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Определяет цели и задачи по безопасному поведению в повседневной жизни и в различных опасных и чрезвычайных ситуациях, выбирает средства реализации поставленных целей, оценивает результаты своей деятельности в обеспечении личной безопасности;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 экспертная оценка устного ответа, устный, защита докладов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формировать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Приводит примеры опасных ситуаций по характерным признакам их появления, а также на основе анализа специальной информации, получаемой из различных источников;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 экспертная оценка устного ответа, устный, защита докладов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развивать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Использует полученные теоретические знания на практике: принимает обоснованные решения и вырабатывает план действий в конкретной опасной ситуации с учетом реально складывающейся обстановки и индивидуальных возможностей;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 экспертная оценка устного ответа, устный ответ</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lastRenderedPageBreak/>
        <w:t>− формировать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Анализирует явления и события природного, техногенного и социального характера, выявляет причины их возникновения и возможные последствия, проектирует модели личного безопасного поведения;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 экспертная оценка устного ответа, устный, защита докладов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формировать установки на здоровый образ жизни;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-понимает значение здорового образа жизни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Наблюдение за деятельностью студентов во внеаудиторной работе: участие в спортивных соревнованиях, Днях здоровья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Предметные результаты</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Объясняет сущность и значение культуры безопасности жизнедеятельности, в том числе культуры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 экспертная оценка устного ответа, устный ответ, защита докладов, подготовка презентаций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дает характеристику основных функций системы по предупреждению и ликвидации ЧС (РСЧС);</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Раскрывает предназначение и основные функции полиции, службы скорой помощи, Федеральной службы по надзору в сфере защиты прав потребителей и благополучия человека и других государственных служб</w:t>
      </w:r>
      <w:r w:rsidRPr="009A0B06">
        <w:rPr>
          <w:rFonts w:ascii="Times New Roman" w:eastAsia="Times New Roman" w:hAnsi="Times New Roman" w:cs="Times New Roman"/>
          <w:color w:val="231F20"/>
          <w:sz w:val="28"/>
          <w:szCs w:val="28"/>
          <w:lang w:eastAsia="ru-RU"/>
        </w:rPr>
        <w:t> в области безопасности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 экспертная оценка устного ответа, устный ответ</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lastRenderedPageBreak/>
        <w:t>Объясняет свою точку зрения о необходимости отрицания экстремизма, терроризма, других действий противоправного характера, а также асоциального поведения;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 защита докладов и презентаций, анализ кейсов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сформированность представлений о здоровом образе жизни как о средстве обеспечения духовного, физического и социального благополучия личности;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Дает определение здорового образа жизни, объясняет его роль в обеспечении духовного, физического и социального благополучия личности;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Определяет основные средства планирования семьи. Определяет особенности образа жизни и рациона питания беременной женщины</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экспертная оценка устного ответа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контрольная работа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освоение знания распространенных опасных и чрезвычайных ситуаций природного, техногенного и социального характера;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Определяет понятие чрезвычайных ситуаций, классификацию чрезвычайных ситуаций природного и техногенного характера по основным признакам, дает характеристику особенностей ЧС различного происхождения.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Выявляет потенциально опасные ситуации для сохранения жизни и здоровья человека, сохранения личного и общественного имущества при ЧС.</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 практические действия с аргументацией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знать факторы, пагубно влияющие на здоровье человека;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Определяет основные понятия о здоровье и здоровом образе жизни.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Называет и раскрывает факторы, влияющие на здоровье, выявляет факторы, разрушающие здоровье, планирует режим дня, выявляет условия обеспечения рационального питания, объясняет случаи из собственной жизни и своих наблюдений по планированию режима труда и отдыха.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Анализирует влияние двигательной активности на здоровье человека, определяет основные формы закаливания, их влияния на здоровье человека, обосновывает последствия влияния алкоголя на здоровье человека и социальных последствий употребления алкоголя.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Анализирует влияние неблагоприятной окружающей среды на здоровье человека.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Моделирует социальные последствия пристрастия к наркотикам.</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Моделирует ситуации по организации безопасности дорожного движения.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Дает</w:t>
      </w:r>
      <w:r w:rsidR="00AF259D">
        <w:rPr>
          <w:rFonts w:ascii="Times New Roman" w:eastAsia="Times New Roman" w:hAnsi="Times New Roman" w:cs="Times New Roman"/>
          <w:color w:val="231F20"/>
          <w:sz w:val="28"/>
          <w:szCs w:val="28"/>
          <w:lang w:eastAsia="ru-RU"/>
        </w:rPr>
        <w:t xml:space="preserve"> х</w:t>
      </w:r>
      <w:r w:rsidRPr="009A0B06">
        <w:rPr>
          <w:rFonts w:ascii="Times New Roman" w:eastAsia="Times New Roman" w:hAnsi="Times New Roman" w:cs="Times New Roman"/>
          <w:color w:val="231F20"/>
          <w:sz w:val="28"/>
          <w:szCs w:val="28"/>
          <w:lang w:eastAsia="ru-RU"/>
        </w:rPr>
        <w:t>арактеристику факторов, влияющих на репродуктивное здоровье человека.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Моделирует ситуации по применению правил сохранения и укрепления</w:t>
      </w:r>
      <w:r w:rsidR="00AF259D">
        <w:rPr>
          <w:rFonts w:ascii="Times New Roman" w:eastAsia="Times New Roman" w:hAnsi="Times New Roman" w:cs="Times New Roman"/>
          <w:color w:val="231F20"/>
          <w:sz w:val="28"/>
          <w:szCs w:val="28"/>
          <w:lang w:eastAsia="ru-RU"/>
        </w:rPr>
        <w:t xml:space="preserve"> </w:t>
      </w:r>
      <w:r w:rsidRPr="009A0B06">
        <w:rPr>
          <w:rFonts w:ascii="Times New Roman" w:eastAsia="Times New Roman" w:hAnsi="Times New Roman" w:cs="Times New Roman"/>
          <w:color w:val="231F20"/>
          <w:sz w:val="28"/>
          <w:szCs w:val="28"/>
          <w:lang w:eastAsia="ru-RU"/>
        </w:rPr>
        <w:t>здоровья</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 практические действия с аргументацией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экспертная оценка устного ответа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lastRenderedPageBreak/>
        <w:t>тестирование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защита докладов, презентаций, выполнение проектов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развитие знания основных мер защиты (в том числе в области гражданской обороны) и правил поведения в условиях опасных и чрезвычайных ситуаций;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Моделирует поведение населения при угрозе и возникновении ЧС.</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 xml:space="preserve">Составляет алгоритм моделей поведения в разных ситуациях: как вести себя дома, на дорогах, в лесу, на водоемах, дает характеристику основных функций системы по предупреждению и ликвидации ЧС (РСЧС); объясняет основные правила эвакуации населения в условиях чрезвычайных ситуаций, дает оценку правильности выбора индивидуальных средств защиты при возникновении ЧС; раскрывает возможности современных средств </w:t>
      </w:r>
      <w:r w:rsidR="0010724D">
        <w:rPr>
          <w:rFonts w:ascii="Times New Roman" w:eastAsia="Times New Roman" w:hAnsi="Times New Roman" w:cs="Times New Roman"/>
          <w:color w:val="231F20"/>
          <w:sz w:val="28"/>
          <w:szCs w:val="28"/>
          <w:lang w:eastAsia="ru-RU"/>
        </w:rPr>
        <w:t>оповещения населения об опасно</w:t>
      </w:r>
      <w:r w:rsidRPr="009A0B06">
        <w:rPr>
          <w:rFonts w:ascii="Times New Roman" w:eastAsia="Times New Roman" w:hAnsi="Times New Roman" w:cs="Times New Roman"/>
          <w:color w:val="231F20"/>
          <w:sz w:val="28"/>
          <w:szCs w:val="28"/>
          <w:lang w:eastAsia="ru-RU"/>
        </w:rPr>
        <w:t>стях, возникающих в чрезвычайных ситуациях военного и мирного времени; раскрывает правила безопасного поведения при угрозе террористического акта, захвате в качестве заложника.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Определяет меры безопасности населения, оказавшегося на территории военных действий.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экспертная оценка устного ответа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тестирование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экспертная оценка выполнения практических заданий, защита мини-проектов</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Применяет полученные знания в области безопасности на практике, проектирует модели личного безопасного поведения в повседневной жизни и в различных опасных и чрезвычайных ситуациях;</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выполнение практических заданий, их экспертная оценка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Различает основные понятия военной и национальной безопасности, раскрывает функции и основные задачи современных Вооруженных сил Российской Федерации, дает характеристику основных этапов создания Вооруженных Сил России.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 xml:space="preserve">Анализирует основные этапы проведения военной реформы Вооруженных Сил Российской Федерации на современном этапе, определяет организационные структуры, видов и родов Вооруженных Сил Российской Федерации; формулирует общие, должностные и специальные обязанности военнослужащих. Дает характеристику распределения времени и </w:t>
      </w:r>
      <w:r w:rsidRPr="009A0B06">
        <w:rPr>
          <w:rFonts w:ascii="Times New Roman" w:eastAsia="Times New Roman" w:hAnsi="Times New Roman" w:cs="Times New Roman"/>
          <w:color w:val="231F20"/>
          <w:sz w:val="28"/>
          <w:szCs w:val="28"/>
          <w:lang w:eastAsia="ru-RU"/>
        </w:rPr>
        <w:lastRenderedPageBreak/>
        <w:t>повседневного порядка жизни воинской части, сопоставляет порядок и условия прохождения военной службы по призыву и по контракту; анализирует условия прохождения альтернативной гражданской службы.</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Анализирует качества личности военнослужащего как защитника Отечества.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Характеризует требования воинской деятельности, предъявляемые к моральным, индивидуально-психологическим</w:t>
      </w:r>
      <w:r w:rsidRPr="009A0B06">
        <w:rPr>
          <w:rFonts w:ascii="Times New Roman" w:eastAsia="Times New Roman" w:hAnsi="Times New Roman" w:cs="Times New Roman"/>
          <w:sz w:val="28"/>
          <w:szCs w:val="28"/>
          <w:lang w:eastAsia="ru-RU"/>
        </w:rPr>
        <w:t> </w:t>
      </w:r>
      <w:r w:rsidRPr="009A0B06">
        <w:rPr>
          <w:rFonts w:ascii="Times New Roman" w:eastAsia="Times New Roman" w:hAnsi="Times New Roman" w:cs="Times New Roman"/>
          <w:color w:val="231F20"/>
          <w:sz w:val="28"/>
          <w:szCs w:val="28"/>
          <w:lang w:eastAsia="ru-RU"/>
        </w:rPr>
        <w:t>и профессиональным качествам гражданина; дает характеристику понятий «воинская дисциплина» и «ответственность»;</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Определяет боевые тради</w:t>
      </w:r>
      <w:r w:rsidR="0010724D">
        <w:rPr>
          <w:rFonts w:ascii="Times New Roman" w:eastAsia="Times New Roman" w:hAnsi="Times New Roman" w:cs="Times New Roman"/>
          <w:color w:val="231F20"/>
          <w:sz w:val="28"/>
          <w:szCs w:val="28"/>
          <w:lang w:eastAsia="ru-RU"/>
        </w:rPr>
        <w:t>ции Вооруженных Сил России, объ</w:t>
      </w:r>
      <w:r w:rsidRPr="009A0B06">
        <w:rPr>
          <w:rFonts w:ascii="Times New Roman" w:eastAsia="Times New Roman" w:hAnsi="Times New Roman" w:cs="Times New Roman"/>
          <w:color w:val="231F20"/>
          <w:sz w:val="28"/>
          <w:szCs w:val="28"/>
          <w:lang w:eastAsia="ru-RU"/>
        </w:rPr>
        <w:t>ясняет основные понятия о ритуалах Вооруженных Сил Российской Федерации и символах воинской чести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 тестирование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выполнение практических заданий, их экспертная оценка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Перечисляет основные виды военно-профессиональной деятельности, раскрывает особенности прохождения военной службы по призыву и контракту, увольнения с военной службы и пребывания в запасе;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 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Называет основные понятия о состояниях, при которых оказывается первая помощь; моделирует ситуации по оказанию первой помощи при несчастных случаях.</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Характеризует основные признаки жизни.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color w:val="231F20"/>
          <w:sz w:val="28"/>
          <w:szCs w:val="28"/>
          <w:lang w:eastAsia="ru-RU"/>
        </w:rPr>
        <w:t>Раскрывает алгоритм идентификации основных видов кровотечений, основных признаков теплового удара.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дифференцированный зачет,</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выполнение практических заданий, их экспертная оценка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854441" w:rsidP="00F84E8C">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F84E8C" w:rsidRPr="009A0B06">
        <w:rPr>
          <w:rFonts w:ascii="Times New Roman" w:eastAsia="Times New Roman" w:hAnsi="Times New Roman" w:cs="Times New Roman"/>
          <w:b/>
          <w:bCs/>
          <w:sz w:val="28"/>
          <w:szCs w:val="28"/>
          <w:lang w:eastAsia="ru-RU"/>
        </w:rPr>
        <w:t>2.1.2. Организация контроля и оценки</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Дифференци</w:t>
      </w:r>
      <w:r w:rsidR="002809E7" w:rsidRPr="009A0B06">
        <w:rPr>
          <w:rFonts w:ascii="Times New Roman" w:eastAsia="Times New Roman" w:hAnsi="Times New Roman" w:cs="Times New Roman"/>
          <w:sz w:val="28"/>
          <w:szCs w:val="28"/>
          <w:lang w:eastAsia="ru-RU"/>
        </w:rPr>
        <w:t>рованный зачет проводится в форме тестов</w:t>
      </w:r>
      <w:r w:rsidRPr="009A0B06">
        <w:rPr>
          <w:rFonts w:ascii="Times New Roman" w:eastAsia="Times New Roman" w:hAnsi="Times New Roman" w:cs="Times New Roman"/>
          <w:sz w:val="28"/>
          <w:szCs w:val="28"/>
          <w:lang w:eastAsia="ru-RU"/>
        </w:rPr>
        <w:t xml:space="preserve"> и о</w:t>
      </w:r>
      <w:r w:rsidR="002809E7" w:rsidRPr="009A0B06">
        <w:rPr>
          <w:rFonts w:ascii="Times New Roman" w:eastAsia="Times New Roman" w:hAnsi="Times New Roman" w:cs="Times New Roman"/>
          <w:sz w:val="28"/>
          <w:szCs w:val="28"/>
          <w:lang w:eastAsia="ru-RU"/>
        </w:rPr>
        <w:t>хватывает основные</w:t>
      </w:r>
      <w:r w:rsidRPr="009A0B06">
        <w:rPr>
          <w:rFonts w:ascii="Times New Roman" w:eastAsia="Times New Roman" w:hAnsi="Times New Roman" w:cs="Times New Roman"/>
          <w:sz w:val="28"/>
          <w:szCs w:val="28"/>
          <w:lang w:eastAsia="ru-RU"/>
        </w:rPr>
        <w:t xml:space="preserve"> вопросы курса.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Условием положительной аттестации на зачете является положительная оценка, усвоение всех знаний и освоение всех умений по всем контролируемым показателям.</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Default="00F84E8C" w:rsidP="00F84E8C">
      <w:pPr>
        <w:shd w:val="clear" w:color="auto" w:fill="FFFFFF"/>
        <w:spacing w:after="0" w:line="240" w:lineRule="auto"/>
        <w:rPr>
          <w:rFonts w:ascii="Times New Roman" w:eastAsia="Times New Roman" w:hAnsi="Times New Roman" w:cs="Times New Roman"/>
          <w:sz w:val="28"/>
          <w:szCs w:val="28"/>
          <w:lang w:eastAsia="ru-RU"/>
        </w:rPr>
      </w:pPr>
    </w:p>
    <w:p w:rsidR="0010724D" w:rsidRDefault="0010724D" w:rsidP="00F84E8C">
      <w:pPr>
        <w:shd w:val="clear" w:color="auto" w:fill="FFFFFF"/>
        <w:spacing w:after="0" w:line="240" w:lineRule="auto"/>
        <w:rPr>
          <w:rFonts w:ascii="Times New Roman" w:eastAsia="Times New Roman" w:hAnsi="Times New Roman" w:cs="Times New Roman"/>
          <w:sz w:val="28"/>
          <w:szCs w:val="28"/>
          <w:lang w:eastAsia="ru-RU"/>
        </w:rPr>
      </w:pPr>
    </w:p>
    <w:p w:rsidR="0010724D" w:rsidRDefault="0010724D" w:rsidP="00F84E8C">
      <w:pPr>
        <w:shd w:val="clear" w:color="auto" w:fill="FFFFFF"/>
        <w:spacing w:after="0" w:line="240" w:lineRule="auto"/>
        <w:rPr>
          <w:rFonts w:ascii="Times New Roman" w:eastAsia="Times New Roman" w:hAnsi="Times New Roman" w:cs="Times New Roman"/>
          <w:sz w:val="28"/>
          <w:szCs w:val="28"/>
          <w:lang w:eastAsia="ru-RU"/>
        </w:rPr>
      </w:pPr>
    </w:p>
    <w:p w:rsidR="0010724D" w:rsidRDefault="0010724D" w:rsidP="00F84E8C">
      <w:pPr>
        <w:shd w:val="clear" w:color="auto" w:fill="FFFFFF"/>
        <w:spacing w:after="0" w:line="240" w:lineRule="auto"/>
        <w:rPr>
          <w:rFonts w:ascii="Times New Roman" w:eastAsia="Times New Roman" w:hAnsi="Times New Roman" w:cs="Times New Roman"/>
          <w:sz w:val="28"/>
          <w:szCs w:val="28"/>
          <w:lang w:eastAsia="ru-RU"/>
        </w:rPr>
      </w:pPr>
    </w:p>
    <w:p w:rsidR="003C7A8B" w:rsidRDefault="003C7A8B" w:rsidP="00F84E8C">
      <w:pPr>
        <w:shd w:val="clear" w:color="auto" w:fill="FFFFFF"/>
        <w:spacing w:after="0" w:line="240" w:lineRule="auto"/>
        <w:rPr>
          <w:rFonts w:ascii="Times New Roman" w:eastAsia="Times New Roman" w:hAnsi="Times New Roman" w:cs="Times New Roman"/>
          <w:b/>
          <w:bCs/>
          <w:i/>
          <w:iCs/>
          <w:sz w:val="28"/>
          <w:szCs w:val="28"/>
          <w:lang w:eastAsia="ru-RU"/>
        </w:rPr>
      </w:pPr>
    </w:p>
    <w:p w:rsidR="00854441" w:rsidRDefault="00D8313B" w:rsidP="00F84E8C">
      <w:pPr>
        <w:shd w:val="clear" w:color="auto" w:fill="FFFFFF"/>
        <w:spacing w:after="0" w:line="240" w:lineRule="auto"/>
        <w:rPr>
          <w:rFonts w:ascii="Times New Roman" w:eastAsia="Times New Roman" w:hAnsi="Times New Roman" w:cs="Times New Roman"/>
          <w:b/>
          <w:bCs/>
          <w:i/>
          <w:iCs/>
          <w:sz w:val="28"/>
          <w:szCs w:val="28"/>
          <w:lang w:eastAsia="ru-RU"/>
        </w:rPr>
      </w:pPr>
      <w:r w:rsidRPr="009A0B06">
        <w:rPr>
          <w:rFonts w:ascii="Times New Roman" w:eastAsia="Times New Roman" w:hAnsi="Times New Roman" w:cs="Times New Roman"/>
          <w:b/>
          <w:bCs/>
          <w:i/>
          <w:iCs/>
          <w:sz w:val="28"/>
          <w:szCs w:val="28"/>
          <w:lang w:eastAsia="ru-RU"/>
        </w:rPr>
        <w:lastRenderedPageBreak/>
        <w:t xml:space="preserve">                                 </w:t>
      </w:r>
      <w:r w:rsidR="002809E7" w:rsidRPr="009A0B06">
        <w:rPr>
          <w:rFonts w:ascii="Times New Roman" w:eastAsia="Times New Roman" w:hAnsi="Times New Roman" w:cs="Times New Roman"/>
          <w:b/>
          <w:bCs/>
          <w:i/>
          <w:iCs/>
          <w:sz w:val="28"/>
          <w:szCs w:val="28"/>
          <w:lang w:eastAsia="ru-RU"/>
        </w:rPr>
        <w:t>Тесты</w:t>
      </w:r>
      <w:r w:rsidR="00AF259D">
        <w:rPr>
          <w:rFonts w:ascii="Times New Roman" w:eastAsia="Times New Roman" w:hAnsi="Times New Roman" w:cs="Times New Roman"/>
          <w:b/>
          <w:bCs/>
          <w:i/>
          <w:iCs/>
          <w:sz w:val="28"/>
          <w:szCs w:val="28"/>
          <w:lang w:eastAsia="ru-RU"/>
        </w:rPr>
        <w:t xml:space="preserve"> для текуще</w:t>
      </w:r>
      <w:r w:rsidR="00017869">
        <w:rPr>
          <w:rFonts w:ascii="Times New Roman" w:eastAsia="Times New Roman" w:hAnsi="Times New Roman" w:cs="Times New Roman"/>
          <w:b/>
          <w:bCs/>
          <w:i/>
          <w:iCs/>
          <w:sz w:val="28"/>
          <w:szCs w:val="28"/>
          <w:lang w:eastAsia="ru-RU"/>
        </w:rPr>
        <w:t>го контроля</w:t>
      </w:r>
    </w:p>
    <w:p w:rsidR="00F84E8C" w:rsidRDefault="00854441" w:rsidP="00F84E8C">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Контрольная работа 1 «Основы комплексной безопасности»</w:t>
      </w:r>
      <w:r w:rsidR="00017869">
        <w:rPr>
          <w:rFonts w:ascii="Times New Roman" w:eastAsia="Times New Roman" w:hAnsi="Times New Roman" w:cs="Times New Roman"/>
          <w:b/>
          <w:bCs/>
          <w:i/>
          <w:iCs/>
          <w:sz w:val="28"/>
          <w:szCs w:val="28"/>
          <w:lang w:eastAsia="ru-RU"/>
        </w:rPr>
        <w:t xml:space="preserve"> .</w:t>
      </w:r>
    </w:p>
    <w:p w:rsidR="009A0B06" w:rsidRDefault="009A0B06" w:rsidP="00F84E8C">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F84E8C">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F84E8C">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F84E8C">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Ф.И.О.---------------------</w:t>
      </w:r>
    </w:p>
    <w:p w:rsidR="009A0B06" w:rsidRDefault="009A0B06" w:rsidP="00F84E8C">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F84E8C">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Группа.----------------------</w:t>
      </w:r>
    </w:p>
    <w:p w:rsidR="009A0B06" w:rsidRDefault="009A0B06" w:rsidP="00F84E8C">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F84E8C">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Дата.--------------------------</w:t>
      </w:r>
    </w:p>
    <w:p w:rsidR="009A0B06" w:rsidRDefault="009A0B06" w:rsidP="00F84E8C">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Pr="009A0B06" w:rsidRDefault="009A0B06" w:rsidP="00F84E8C">
      <w:pPr>
        <w:shd w:val="clear" w:color="auto" w:fill="FFFFFF"/>
        <w:spacing w:after="0" w:line="240" w:lineRule="auto"/>
        <w:rPr>
          <w:rFonts w:ascii="Times New Roman" w:eastAsia="Times New Roman" w:hAnsi="Times New Roman" w:cs="Times New Roman"/>
          <w:sz w:val="28"/>
          <w:szCs w:val="28"/>
          <w:lang w:eastAsia="ru-RU"/>
        </w:rPr>
      </w:pPr>
    </w:p>
    <w:p w:rsidR="00F84E8C" w:rsidRPr="009A0B06" w:rsidRDefault="00F84E8C" w:rsidP="00D8313B">
      <w:pPr>
        <w:shd w:val="clear" w:color="auto" w:fill="FFFFFF"/>
        <w:spacing w:after="0" w:line="346" w:lineRule="atLeast"/>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w:t>
      </w:r>
    </w:p>
    <w:p w:rsidR="00F84E8C" w:rsidRPr="009A0B06" w:rsidRDefault="00F84E8C" w:rsidP="00F84E8C">
      <w:pPr>
        <w:shd w:val="clear" w:color="auto" w:fill="FFFFFF"/>
        <w:spacing w:after="0" w:line="240" w:lineRule="auto"/>
        <w:jc w:val="center"/>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Тест</w:t>
      </w:r>
    </w:p>
    <w:p w:rsidR="00F84E8C" w:rsidRPr="009A0B06" w:rsidRDefault="00F84E8C" w:rsidP="00F84E8C">
      <w:pPr>
        <w:shd w:val="clear" w:color="auto" w:fill="FFFFFF"/>
        <w:spacing w:after="0" w:line="240" w:lineRule="auto"/>
        <w:jc w:val="center"/>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Тема: Автономное существование</w:t>
      </w:r>
    </w:p>
    <w:p w:rsidR="00F84E8C" w:rsidRPr="009A0B06" w:rsidRDefault="00F84E8C" w:rsidP="00F84E8C">
      <w:pPr>
        <w:shd w:val="clear" w:color="auto" w:fill="FFFFFF"/>
        <w:spacing w:after="0" w:line="240" w:lineRule="auto"/>
        <w:jc w:val="center"/>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I вариант</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color w:val="000000"/>
          <w:sz w:val="28"/>
          <w:szCs w:val="28"/>
          <w:lang w:eastAsia="ru-RU"/>
        </w:rPr>
        <w:t>1</w:t>
      </w:r>
      <w:r w:rsidRPr="009A0B06">
        <w:rPr>
          <w:rFonts w:ascii="Times New Roman" w:eastAsia="Times New Roman" w:hAnsi="Times New Roman" w:cs="Times New Roman"/>
          <w:b/>
          <w:bCs/>
          <w:sz w:val="28"/>
          <w:szCs w:val="28"/>
          <w:lang w:eastAsia="ru-RU"/>
        </w:rPr>
        <w:t>. Автономное существование это …</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а) изучение флоры фауны за пределами населенного пункта;</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б) существование человека «один на один» с природой;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в) существование человека в природе при сложных погодных условиях;</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г) существование человека за пределами своей страны, т.е. за границей.</w:t>
      </w:r>
    </w:p>
    <w:p w:rsidR="00F84E8C" w:rsidRPr="009A0B06" w:rsidRDefault="00F84E8C" w:rsidP="00F84E8C">
      <w:pPr>
        <w:shd w:val="clear" w:color="auto" w:fill="FFFFFF"/>
        <w:spacing w:after="0" w:line="240" w:lineRule="auto"/>
        <w:rPr>
          <w:rFonts w:ascii="Times New Roman" w:eastAsia="Times New Roman" w:hAnsi="Times New Roman" w:cs="Times New Roman"/>
          <w:sz w:val="28"/>
          <w:szCs w:val="28"/>
          <w:lang w:eastAsia="ru-RU"/>
        </w:rPr>
      </w:pPr>
      <w:r w:rsidRPr="009A0B06">
        <w:rPr>
          <w:rFonts w:ascii="Times New Roman" w:eastAsia="Times New Roman" w:hAnsi="Times New Roman" w:cs="Times New Roman"/>
          <w:b/>
          <w:bCs/>
          <w:sz w:val="28"/>
          <w:szCs w:val="28"/>
          <w:lang w:eastAsia="ru-RU"/>
        </w:rPr>
        <w:t>2. В целях безопасности во время грозы НЕ следует: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находиться у высоких деревьев; б) находиться в воде;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находиться в густом кустарнике; г) приближаться к высотным объектам.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3. При нарушении правил акклиматизации в горах человеку угрожает: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обезвоживание; б) состояние паники;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кислородное голодание; г) инфекционные заболевания.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4. Водоемы являются опасными: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весной, при таянии льда; б) в любое время года;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зимой, из-за очень низкой температуры воды; г) летом, по причине большого скопления людей.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5. Каким из перечисленных способов следует сушить одежду у костра?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на «рогатке» над открытым огнем;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на веревках или «рогатках» невдалеке от открытого огня;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разложив мокрую одежду на большие поленья костра;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не снимая одежды встать поближе к огню.</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6. Болезненное состояние, связанное с общим понижением температуры тела, под воздействием холода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отморожение; б) болевой шок;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переохлаждение; г) обморок.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7. Повреждение тканей, вызванное воздействием на них высоких температур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ожог; б) тепловой удар;</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солнечный удар; г) обморок.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8. Какова безопасная дневная продолжительность нахождения перед монитором компьютера школьника подросткового возраста?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60 мин; б) 3 часа;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30 мин; г) 6 часов.</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9. Выбери ошибочное утверждение по поводу сооружения жилища: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сооружать жилище следует на открытой местности, а не в зарослях кустарника;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lastRenderedPageBreak/>
        <w:t>б) палатку и костер следует располагать, учитывая направление ветра;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не следует ставить палатку на низком берегу у самой воды;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в бурю или грозу сооружайте жилище под большим деревом для защиты от осадков.</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10. Загорая на пляже, ты заметил тонущего в озере товарища. На берегу у отдыхающих имеются: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рюкзак с продуктами; г) сигнальная ракета;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w:t>
      </w:r>
      <w:r w:rsidRPr="00F84E8C">
        <w:rPr>
          <w:rFonts w:ascii="Times New Roman" w:eastAsia="Times New Roman" w:hAnsi="Times New Roman" w:cs="Times New Roman"/>
          <w:b/>
          <w:bCs/>
          <w:i/>
          <w:iCs/>
          <w:sz w:val="24"/>
          <w:szCs w:val="24"/>
          <w:lang w:eastAsia="ru-RU"/>
        </w:rPr>
        <w:t> </w:t>
      </w:r>
      <w:r w:rsidRPr="00F84E8C">
        <w:rPr>
          <w:rFonts w:ascii="Times New Roman" w:eastAsia="Times New Roman" w:hAnsi="Times New Roman" w:cs="Times New Roman"/>
          <w:sz w:val="24"/>
          <w:szCs w:val="24"/>
          <w:lang w:eastAsia="ru-RU"/>
        </w:rPr>
        <w:t>надувной матрас; д) лыжная палка;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пустая канистра; е) рыбацкие сети.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Выбери те предметы и вещи, которые можно использовать для спасения утопающего.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11. Найдите в приведенном ниже списке признаки, по которым можно определить стороны горизонта: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по направлению течения реки; д) по направлению ветра;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по мху на дереве; е) по пологой стороне муравейника;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по цвету листвы деревьев; ж) по таянию снега на склонах оврага;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по годичным кольцам на пнях; з) по расположению камней на скалистых берегах.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12. Найдите в приведенном ниже списке косвенные признаки, указывающие, что растение (плоды) съедобно?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небольшая высота растений; д) яркая окраска плодов;</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яркая окраска плодов; е) множество косточек у основания дерева;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растение с неприятным запахом; ж) плоды поклеваны птицами;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кора обглодана животными; з) плоды растения обнаружены в гнездах.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13. Какие признаки свидетельствуют о приближении ненастной погоды: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вечерняя заря имеет ярко-красный цвет;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ласточки летают высоко в небе;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туман стелиться по земле;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повышение температуры воздуха вечером и ночью.</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14. Укажите признаки недоброкачественной рыбы: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мутные глаза и неприятный запах;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слипшаяся чешуя;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затверделые плавники;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побелевшие жабры;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легко отделяющаяся чешуя.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 все, кроме – в.</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2) а, г, д.</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3) все.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15. Восстановите порядок действий при оказании первой помощи пострадавшему от укуса змеи: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обработать место укуса дезинфицирующим средством;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доставить пострадавшего в медпункт;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пострадавшему обеспечить покой и горизонтальное положение;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попытаться выдавить из раны несколько капель крови, удаляя еще не всосавшийся яд;</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дать пострадавшему обильное питье;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е) наложить стерильную повязку.</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16. Определите правильную очередность действий при отморожении: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согреть пораженную часть тела, растирая ладонями или мягкой тканью;</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дать пострадавшему горячее питье;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на пораженный участок наложить стерильную повязку;</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дать пострадавшему обезболивающее средство;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тепло укутать пострадавшего.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17. Запишите понятия, соответствующие следующим определениям: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lastRenderedPageBreak/>
        <w:t>а) «Кратковременная остановка туристической группы для отдыха, обеда, оказания первой медицинской помощи».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«Участок реки с относительно большим падением уровня воды и повышенной скоростью течения».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«Чехол из мелкоячеистой сетки для защиты головы и шеи от укусов комаров и мошек».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«Плавучая платформа из нескольких соединенных между собой бревен, бочек, надувных баллонов».</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«Заблаговременное оповещение населения о возникновении опасных природных явлений (штормы, ливни, лавины и др.)».</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18. Восстановите предложения, вставив пропущенные слова: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w:t>
      </w:r>
      <w:r w:rsidRPr="00F84E8C">
        <w:rPr>
          <w:rFonts w:ascii="Times New Roman" w:eastAsia="Times New Roman" w:hAnsi="Times New Roman" w:cs="Times New Roman"/>
          <w:i/>
          <w:iCs/>
          <w:sz w:val="24"/>
          <w:szCs w:val="24"/>
          <w:lang w:eastAsia="ru-RU"/>
        </w:rPr>
        <w:t> «Поход в горы не следует начинать в …, …, при угрозе схода … и в … время суток».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w:t>
      </w:r>
      <w:r w:rsidRPr="00F84E8C">
        <w:rPr>
          <w:rFonts w:ascii="Times New Roman" w:eastAsia="Times New Roman" w:hAnsi="Times New Roman" w:cs="Times New Roman"/>
          <w:i/>
          <w:iCs/>
          <w:sz w:val="24"/>
          <w:szCs w:val="24"/>
          <w:lang w:eastAsia="ru-RU"/>
        </w:rPr>
        <w:t> «Все виды транспорта загрязняют … выхлопными газами, содержащими … вещества».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19</w:t>
      </w:r>
      <w:r w:rsidRPr="00F84E8C">
        <w:rPr>
          <w:rFonts w:ascii="Times New Roman" w:eastAsia="Times New Roman" w:hAnsi="Times New Roman" w:cs="Times New Roman"/>
          <w:sz w:val="24"/>
          <w:szCs w:val="24"/>
          <w:lang w:eastAsia="ru-RU"/>
        </w:rPr>
        <w:t>. Этот инструмент существенно помог знаменитому Робинзону Крузо преодолевать тяжелые условия автономного существования. С помощью этого предмета обреченный мог добывать дрова, пищу, сооружать жилище и даже копать землю. Каждому туристу, отправляющемуся в поход необходимо иметь данное орудие в своем снаряжении</w:t>
      </w:r>
      <w:r w:rsidRPr="00F84E8C">
        <w:rPr>
          <w:rFonts w:ascii="Times New Roman" w:eastAsia="Times New Roman" w:hAnsi="Times New Roman" w:cs="Times New Roman"/>
          <w:b/>
          <w:bCs/>
          <w:sz w:val="24"/>
          <w:szCs w:val="24"/>
          <w:lang w:eastAsia="ru-RU"/>
        </w:rPr>
        <w:t>. О каком инструменте идет речь?</w:t>
      </w:r>
    </w:p>
    <w:p w:rsidR="00F84E8C" w:rsidRPr="00F84E8C" w:rsidRDefault="008376CA" w:rsidP="00F84E8C">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20</w:t>
      </w:r>
      <w:r w:rsidR="00F84E8C" w:rsidRPr="00F84E8C">
        <w:rPr>
          <w:rFonts w:ascii="Times New Roman" w:eastAsia="Times New Roman" w:hAnsi="Times New Roman" w:cs="Times New Roman"/>
          <w:b/>
          <w:bCs/>
          <w:sz w:val="24"/>
          <w:szCs w:val="24"/>
          <w:lang w:eastAsia="ru-RU"/>
        </w:rPr>
        <w:t>. «</w:t>
      </w:r>
      <w:r w:rsidR="00F84E8C" w:rsidRPr="00F84E8C">
        <w:rPr>
          <w:rFonts w:ascii="Times New Roman" w:eastAsia="Times New Roman" w:hAnsi="Times New Roman" w:cs="Times New Roman"/>
          <w:i/>
          <w:iCs/>
          <w:sz w:val="24"/>
          <w:szCs w:val="24"/>
          <w:lang w:eastAsia="ru-RU"/>
        </w:rPr>
        <w:t>Не зная броду, не суйся в воду».</w:t>
      </w:r>
    </w:p>
    <w:p w:rsidR="00F84E8C" w:rsidRDefault="00F84E8C" w:rsidP="00F84E8C">
      <w:pPr>
        <w:shd w:val="clear" w:color="auto" w:fill="FFFFFF"/>
        <w:spacing w:after="0" w:line="240" w:lineRule="auto"/>
        <w:jc w:val="center"/>
        <w:rPr>
          <w:rFonts w:ascii="Times New Roman" w:eastAsia="Times New Roman" w:hAnsi="Times New Roman" w:cs="Times New Roman"/>
          <w:b/>
          <w:bCs/>
          <w:sz w:val="24"/>
          <w:szCs w:val="24"/>
          <w:lang w:eastAsia="ru-RU"/>
        </w:rPr>
      </w:pPr>
      <w:r w:rsidRPr="00F84E8C">
        <w:rPr>
          <w:rFonts w:ascii="Times New Roman" w:eastAsia="Times New Roman" w:hAnsi="Times New Roman" w:cs="Times New Roman"/>
          <w:b/>
          <w:bCs/>
          <w:sz w:val="24"/>
          <w:szCs w:val="24"/>
          <w:lang w:eastAsia="ru-RU"/>
        </w:rPr>
        <w:t>Письменно объясни смысл пословицы, указывая, к каким ситуациям в жизнедеятельности человека она применима.</w:t>
      </w:r>
    </w:p>
    <w:p w:rsidR="008376CA" w:rsidRDefault="008376CA" w:rsidP="00F84E8C">
      <w:pPr>
        <w:shd w:val="clear" w:color="auto" w:fill="FFFFFF"/>
        <w:spacing w:after="0" w:line="240" w:lineRule="auto"/>
        <w:jc w:val="center"/>
        <w:rPr>
          <w:rFonts w:ascii="Times New Roman" w:eastAsia="Times New Roman" w:hAnsi="Times New Roman" w:cs="Times New Roman"/>
          <w:b/>
          <w:bCs/>
          <w:sz w:val="24"/>
          <w:szCs w:val="24"/>
          <w:lang w:eastAsia="ru-RU"/>
        </w:rPr>
      </w:pPr>
    </w:p>
    <w:p w:rsidR="008376CA" w:rsidRDefault="008376CA" w:rsidP="00F84E8C">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Варианты</w:t>
      </w:r>
      <w:r w:rsidR="0010724D">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правильных ответов:</w:t>
      </w:r>
    </w:p>
    <w:p w:rsidR="008376CA" w:rsidRDefault="008376CA" w:rsidP="00F84E8C">
      <w:pPr>
        <w:shd w:val="clear" w:color="auto" w:fill="FFFFFF"/>
        <w:spacing w:after="0" w:line="240" w:lineRule="auto"/>
        <w:jc w:val="center"/>
        <w:rPr>
          <w:rFonts w:ascii="Times New Roman" w:eastAsia="Times New Roman" w:hAnsi="Times New Roman" w:cs="Times New Roman"/>
          <w:b/>
          <w:bCs/>
          <w:sz w:val="24"/>
          <w:szCs w:val="24"/>
          <w:lang w:eastAsia="ru-RU"/>
        </w:rPr>
      </w:pPr>
    </w:p>
    <w:p w:rsidR="008376CA" w:rsidRDefault="008376CA" w:rsidP="00F84E8C">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1-б,2-а,3-в,4-а,5-б,6-а,7-а,8-а,9-в,10-бвд,11-бе,12-ж,13-в,14-1,15-гдб,16-а,17-д,18-темное,</w:t>
      </w:r>
      <w:r w:rsidR="0010724D">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лавины,19-нож,</w:t>
      </w:r>
    </w:p>
    <w:p w:rsidR="009A0B06" w:rsidRDefault="009A0B06" w:rsidP="00F84E8C">
      <w:pPr>
        <w:shd w:val="clear" w:color="auto" w:fill="FFFFFF"/>
        <w:spacing w:after="0" w:line="240" w:lineRule="auto"/>
        <w:jc w:val="center"/>
        <w:rPr>
          <w:rFonts w:ascii="Times New Roman" w:eastAsia="Times New Roman" w:hAnsi="Times New Roman" w:cs="Times New Roman"/>
          <w:b/>
          <w:bCs/>
          <w:sz w:val="24"/>
          <w:szCs w:val="24"/>
          <w:lang w:eastAsia="ru-RU"/>
        </w:rPr>
      </w:pPr>
    </w:p>
    <w:p w:rsidR="009A0B06" w:rsidRDefault="009A0B06" w:rsidP="00F84E8C">
      <w:pPr>
        <w:shd w:val="clear" w:color="auto" w:fill="FFFFFF"/>
        <w:spacing w:after="0" w:line="240" w:lineRule="auto"/>
        <w:jc w:val="center"/>
        <w:rPr>
          <w:rFonts w:ascii="Times New Roman" w:eastAsia="Times New Roman" w:hAnsi="Times New Roman" w:cs="Times New Roman"/>
          <w:b/>
          <w:bCs/>
          <w:sz w:val="24"/>
          <w:szCs w:val="24"/>
          <w:lang w:eastAsia="ru-RU"/>
        </w:rPr>
      </w:pPr>
    </w:p>
    <w:p w:rsidR="009A0B06" w:rsidRDefault="009A0B06" w:rsidP="00F84E8C">
      <w:pPr>
        <w:shd w:val="clear" w:color="auto" w:fill="FFFFFF"/>
        <w:spacing w:after="0" w:line="240" w:lineRule="auto"/>
        <w:jc w:val="center"/>
        <w:rPr>
          <w:rFonts w:ascii="Times New Roman" w:eastAsia="Times New Roman" w:hAnsi="Times New Roman" w:cs="Times New Roman"/>
          <w:b/>
          <w:bCs/>
          <w:sz w:val="24"/>
          <w:szCs w:val="24"/>
          <w:lang w:eastAsia="ru-RU"/>
        </w:rPr>
      </w:pPr>
    </w:p>
    <w:p w:rsidR="009A0B06" w:rsidRDefault="009A0B06" w:rsidP="00F84E8C">
      <w:pPr>
        <w:shd w:val="clear" w:color="auto" w:fill="FFFFFF"/>
        <w:spacing w:after="0" w:line="240" w:lineRule="auto"/>
        <w:jc w:val="center"/>
        <w:rPr>
          <w:rFonts w:ascii="Times New Roman" w:eastAsia="Times New Roman" w:hAnsi="Times New Roman" w:cs="Times New Roman"/>
          <w:b/>
          <w:bCs/>
          <w:sz w:val="24"/>
          <w:szCs w:val="24"/>
          <w:lang w:eastAsia="ru-RU"/>
        </w:rPr>
      </w:pPr>
    </w:p>
    <w:p w:rsidR="009A0B06" w:rsidRDefault="009A0B06" w:rsidP="00F84E8C">
      <w:pPr>
        <w:shd w:val="clear" w:color="auto" w:fill="FFFFFF"/>
        <w:spacing w:after="0" w:line="240" w:lineRule="auto"/>
        <w:jc w:val="center"/>
        <w:rPr>
          <w:rFonts w:ascii="Times New Roman" w:eastAsia="Times New Roman" w:hAnsi="Times New Roman" w:cs="Times New Roman"/>
          <w:b/>
          <w:bCs/>
          <w:sz w:val="24"/>
          <w:szCs w:val="24"/>
          <w:lang w:eastAsia="ru-RU"/>
        </w:rPr>
      </w:pPr>
    </w:p>
    <w:p w:rsidR="009A0B06" w:rsidRDefault="009A0B06" w:rsidP="00F84E8C">
      <w:pPr>
        <w:shd w:val="clear" w:color="auto" w:fill="FFFFFF"/>
        <w:spacing w:after="0" w:line="240" w:lineRule="auto"/>
        <w:jc w:val="center"/>
        <w:rPr>
          <w:rFonts w:ascii="Times New Roman" w:eastAsia="Times New Roman" w:hAnsi="Times New Roman" w:cs="Times New Roman"/>
          <w:b/>
          <w:bCs/>
          <w:sz w:val="24"/>
          <w:szCs w:val="24"/>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Ф.И.О.---------------------</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Группа.----------------------</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Дата.--------------------------</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Pr="009A0B06" w:rsidRDefault="009A0B06" w:rsidP="009A0B06">
      <w:pPr>
        <w:shd w:val="clear" w:color="auto" w:fill="FFFFFF"/>
        <w:spacing w:after="0" w:line="240" w:lineRule="auto"/>
        <w:rPr>
          <w:rFonts w:ascii="Times New Roman" w:eastAsia="Times New Roman" w:hAnsi="Times New Roman" w:cs="Times New Roman"/>
          <w:sz w:val="28"/>
          <w:szCs w:val="28"/>
          <w:lang w:eastAsia="ru-RU"/>
        </w:rPr>
      </w:pPr>
    </w:p>
    <w:p w:rsidR="009A0B06" w:rsidRPr="009A0B06" w:rsidRDefault="009A0B06" w:rsidP="009A0B06">
      <w:pPr>
        <w:shd w:val="clear" w:color="auto" w:fill="FFFFFF"/>
        <w:spacing w:after="0" w:line="346" w:lineRule="atLeast"/>
        <w:rPr>
          <w:rFonts w:ascii="Times New Roman" w:eastAsia="Times New Roman" w:hAnsi="Times New Roman" w:cs="Times New Roman"/>
          <w:sz w:val="28"/>
          <w:szCs w:val="28"/>
          <w:lang w:eastAsia="ru-RU"/>
        </w:rPr>
      </w:pPr>
      <w:r w:rsidRPr="009A0B06">
        <w:rPr>
          <w:rFonts w:ascii="Times New Roman" w:eastAsia="Times New Roman" w:hAnsi="Times New Roman" w:cs="Times New Roman"/>
          <w:sz w:val="28"/>
          <w:szCs w:val="28"/>
          <w:lang w:eastAsia="ru-RU"/>
        </w:rPr>
        <w:t>.</w:t>
      </w:r>
    </w:p>
    <w:p w:rsidR="00F84E8C" w:rsidRPr="00F84E8C" w:rsidRDefault="00017869" w:rsidP="00F84E8C">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w:t>
      </w:r>
      <w:r w:rsidR="00F84E8C" w:rsidRPr="00F84E8C">
        <w:rPr>
          <w:rFonts w:ascii="Times New Roman" w:eastAsia="Times New Roman" w:hAnsi="Times New Roman" w:cs="Times New Roman"/>
          <w:b/>
          <w:bCs/>
          <w:sz w:val="24"/>
          <w:szCs w:val="24"/>
          <w:lang w:eastAsia="ru-RU"/>
        </w:rPr>
        <w:t> вариант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 Экстремальная ситуация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ситуация, которая помогает найти выход из трудного положения;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ситуация, в которой человек побеждает страх и трусость;</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ситуация, которая содержит угрозу жизни, здоровью и имуществу человека;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ситуация, когда человек не умеет предвидеть опасности.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2. В целях безопасности во время грозы НЕ следует: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находиться у открытого огня (костра); б) находиться у железнодорожного полотна;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находиться у водоемов; г) находиться в яме или овраге.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lastRenderedPageBreak/>
        <w:t>3. При нарушении правил акклиматизации в жарких континентах человеку угрожает: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кислородное голодание; б) переохлаждения организма;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обезвоживание организма; г) скука и отсутствие общения.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4. Преодолевать водоем по льду следует: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на рассвете, когда лед наиболее крепкий; б) в светлое время суток и при хорошей видимости;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морозной ночью, при ясной луне; г) учитывая надежность льда – в любое время.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5. Каким из перечисленных способов следует сушить обувь у костра?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а) </w:t>
      </w:r>
      <w:r w:rsidRPr="00F84E8C">
        <w:rPr>
          <w:rFonts w:ascii="Times New Roman" w:eastAsia="Times New Roman" w:hAnsi="Times New Roman" w:cs="Times New Roman"/>
          <w:sz w:val="24"/>
          <w:szCs w:val="24"/>
          <w:lang w:eastAsia="ru-RU"/>
        </w:rPr>
        <w:t>не снимая обуви держать ноги у огня: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поставить мокрую обувь к огню;</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повесить обувь подошвой вверх на вбитые у костра колышки;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насыпать в мокрую обувь теплой золы от прогоревшего костра.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6. Болезненное состояние, связанное с общим перегревом организма под воздействием тепловых факторов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солнечный ожог; б) утомление;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тепловой удар; г) болевой шок.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7. Повреждение тканей организма в результате воздействия на них низких температур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лучевая болезнь; б) переохлаждение;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отморожение; г) травматический шок.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8. Через какой период времени работы за компьютером школьники 1-6 классов должны делать перерывы в работе?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через каждые 10 мин; б) через каждый час;</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через каждые 5 мин; г) через каждые 3 часа.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9. Выбери ошибочное утверждение по поводу сооружения жилища: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все типы укрытий расставляются напротив костра с наветренной стороны;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удобно и безопасно сооружать жилище под склоном горы или скалистого утеса;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сооружать жилище следует неподалеку от источников пресной воды;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нельзя разбивать место стоянки на дне сухих русел рек.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10. Загорая на пляже, ты заметил тонущего в озере товарища. На берегу у отдыхающих имеются: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w:t>
      </w:r>
      <w:r w:rsidRPr="00F84E8C">
        <w:rPr>
          <w:rFonts w:ascii="Times New Roman" w:eastAsia="Times New Roman" w:hAnsi="Times New Roman" w:cs="Times New Roman"/>
          <w:b/>
          <w:bCs/>
          <w:i/>
          <w:iCs/>
          <w:sz w:val="24"/>
          <w:szCs w:val="24"/>
          <w:lang w:eastAsia="ru-RU"/>
        </w:rPr>
        <w:t> </w:t>
      </w:r>
      <w:r w:rsidRPr="00F84E8C">
        <w:rPr>
          <w:rFonts w:ascii="Times New Roman" w:eastAsia="Times New Roman" w:hAnsi="Times New Roman" w:cs="Times New Roman"/>
          <w:sz w:val="24"/>
          <w:szCs w:val="24"/>
          <w:lang w:eastAsia="ru-RU"/>
        </w:rPr>
        <w:t>рюкзак с продуктами; г) зажигалка;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пустая канистра; д) веревка;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рыбацкие сети; е) доска.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Выбери те предметы и вещи, которые можно использовать для спасения утопающего.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11. Найдите в приведенном ниже списке признаки, по которым можно определить стороны горизонта: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по наклону дерева; д) по годичным кольцам на пнях;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по таянию снега на склонах оврага; е) по направлению течения реки;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по пологой стороне муравейника; ж) по направлению звериной тропы;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по лишайникам на стволах деревьев; з) по направлению ветра.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12. Найдите в приведенном ниже списке косвенные признаки указывающие, что растение (плоды) несъедобно? Ответ запишите буквами в алфавитном порядке.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шипы (волоски) на корнях и стеблях; д) небольшая высота растений;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множество косточек у основания дерева; е) растение на изломе выделяет млечный сок;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растение с неприятным запахом; ж) засохшее растение;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птичий помет на ветках; з) плоды растения обнаружены в гнездах.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13. Какие признаки свидетельствуют о хорошей ясной погоде: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ласточки летают низко к земле;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lastRenderedPageBreak/>
        <w:t>б) обильная утренняя роса;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w:t>
      </w:r>
      <w:r w:rsidRPr="00F84E8C">
        <w:rPr>
          <w:rFonts w:ascii="Verdana" w:eastAsia="Times New Roman" w:hAnsi="Verdana" w:cs="Times New Roman"/>
          <w:sz w:val="24"/>
          <w:szCs w:val="24"/>
          <w:lang w:eastAsia="ru-RU"/>
        </w:rPr>
        <w:t> </w:t>
      </w:r>
      <w:r w:rsidRPr="00F84E8C">
        <w:rPr>
          <w:rFonts w:ascii="Times New Roman" w:eastAsia="Times New Roman" w:hAnsi="Times New Roman" w:cs="Times New Roman"/>
          <w:sz w:val="24"/>
          <w:szCs w:val="24"/>
          <w:shd w:val="clear" w:color="auto" w:fill="FFFFFF"/>
          <w:lang w:eastAsia="ru-RU"/>
        </w:rPr>
        <w:t>бледно-розовый закат;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shd w:val="clear" w:color="auto" w:fill="FFFFFF"/>
          <w:lang w:eastAsia="ru-RU"/>
        </w:rPr>
        <w:t>г) вечером становится теплее, чем днем.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14. Какие признаки говорят, что консервы, возможно, испорчены?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вздутие крышки, восстанавливающееся после нажатия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бульканье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окончен срок годности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ржавчина на банке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не герметичность упаковки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 а, в, д.</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2) все, кроме – г.</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3) все.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15. Восстанови порядок действий при оказании первой помощи пострадавшему от укуса клеща: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место укуса обработать дезинфицирующим средством;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доставить пострадавшего в медпункт;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прокаленным пинцетом раскачивая вынуть клеща из раны;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смазать клеща на месте укуса маслом или вазелином;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тщательно вымыть руки после удаления клеща;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е) залить кипятком насекомое.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16. Определите правильную очередность действий при ожогах: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дать обильное питье пострадавшему;</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снять одежду и обувь с пораженного участка;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наложить сухую стерильную повязку на обожженный участок;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охладить место ожога водой (льдом, снегом);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обеспечить покой пострадавшему.</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17. Запишите понятия, соответствующие следующим определениям: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«Место размещения туристической группы для ночлега и отдыха».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«Мелкое место реки, озера или пруда, по которому при необходимости можно перейти с одного берега на другой».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«Матерчатые чехлы, надеваемые на лыжные ботинки для защиты их от снега, влаги и холода».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«Навес из материи или пленки для защиты туристов, их снаряжения от осадков или солнца на остановках во время отдыха».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«Инфекционное заболевание с поражением центральной нервной системы. Возбудитель – вирус, переносчиком которого являются клещи».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w:t>
      </w:r>
      <w:r w:rsidR="005970D8">
        <w:rPr>
          <w:rFonts w:ascii="Times New Roman" w:eastAsia="Times New Roman" w:hAnsi="Times New Roman" w:cs="Times New Roman"/>
          <w:b/>
          <w:bCs/>
          <w:sz w:val="24"/>
          <w:szCs w:val="24"/>
          <w:lang w:eastAsia="ru-RU"/>
        </w:rPr>
        <w:t>8</w:t>
      </w:r>
      <w:r w:rsidRPr="00F84E8C">
        <w:rPr>
          <w:rFonts w:ascii="Times New Roman" w:eastAsia="Times New Roman" w:hAnsi="Times New Roman" w:cs="Times New Roman"/>
          <w:sz w:val="24"/>
          <w:szCs w:val="24"/>
          <w:lang w:eastAsia="ru-RU"/>
        </w:rPr>
        <w:t>. Этот незатейливый предмет существенно помог знаменитому Робинзону Крузо преодолевать тяжелые условия автономного существования. С помощью этого орудия обреченный мог добывать пищу, защищаться от нападений животных, использовать в качестве сигнального средства и даже разжечь огонь, но только лишь первое время одинокого пребывания на острове, так как этот инструмент требовал дополнительного ухода и содержания. Пользоваться этим инструментом может только тот, кто имеет определенные умения и навыки. </w:t>
      </w:r>
      <w:r w:rsidRPr="00F84E8C">
        <w:rPr>
          <w:rFonts w:ascii="Times New Roman" w:eastAsia="Times New Roman" w:hAnsi="Times New Roman" w:cs="Times New Roman"/>
          <w:b/>
          <w:bCs/>
          <w:sz w:val="24"/>
          <w:szCs w:val="24"/>
          <w:lang w:eastAsia="ru-RU"/>
        </w:rPr>
        <w:t>О каком предмете идет речь?</w:t>
      </w:r>
    </w:p>
    <w:p w:rsidR="00F84E8C" w:rsidRPr="00F84E8C" w:rsidRDefault="00BA2124" w:rsidP="00F84E8C">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19</w:t>
      </w:r>
      <w:r w:rsidR="00F84E8C" w:rsidRPr="00F84E8C">
        <w:rPr>
          <w:rFonts w:ascii="Times New Roman" w:eastAsia="Times New Roman" w:hAnsi="Times New Roman" w:cs="Times New Roman"/>
          <w:b/>
          <w:bCs/>
          <w:sz w:val="24"/>
          <w:szCs w:val="24"/>
          <w:lang w:eastAsia="ru-RU"/>
        </w:rPr>
        <w:t>. </w:t>
      </w:r>
      <w:r w:rsidR="00F84E8C" w:rsidRPr="00F84E8C">
        <w:rPr>
          <w:rFonts w:ascii="Times New Roman" w:eastAsia="Times New Roman" w:hAnsi="Times New Roman" w:cs="Times New Roman"/>
          <w:i/>
          <w:iCs/>
          <w:sz w:val="24"/>
          <w:szCs w:val="24"/>
          <w:lang w:eastAsia="ru-RU"/>
        </w:rPr>
        <w:t>«Водой пожар тушат, а умом предотвращают»</w:t>
      </w:r>
    </w:p>
    <w:p w:rsidR="00F84E8C" w:rsidRDefault="00F84E8C" w:rsidP="00F84E8C">
      <w:pPr>
        <w:shd w:val="clear" w:color="auto" w:fill="FFFFFF"/>
        <w:spacing w:after="0" w:line="240" w:lineRule="auto"/>
        <w:rPr>
          <w:rFonts w:ascii="Times New Roman" w:eastAsia="Times New Roman" w:hAnsi="Times New Roman" w:cs="Times New Roman"/>
          <w:b/>
          <w:bCs/>
          <w:sz w:val="24"/>
          <w:szCs w:val="24"/>
          <w:lang w:eastAsia="ru-RU"/>
        </w:rPr>
      </w:pPr>
      <w:r w:rsidRPr="00F84E8C">
        <w:rPr>
          <w:rFonts w:ascii="Times New Roman" w:eastAsia="Times New Roman" w:hAnsi="Times New Roman" w:cs="Times New Roman"/>
          <w:b/>
          <w:bCs/>
          <w:sz w:val="24"/>
          <w:szCs w:val="24"/>
          <w:lang w:eastAsia="ru-RU"/>
        </w:rPr>
        <w:t>Письменно объясни смысл пословицы, указывая, к каким ситуациям в жизнедеятельности человека она применима.</w:t>
      </w:r>
    </w:p>
    <w:p w:rsidR="00BA2124" w:rsidRDefault="00BA2124" w:rsidP="00F84E8C">
      <w:pPr>
        <w:shd w:val="clear" w:color="auto" w:fill="FFFFFF"/>
        <w:spacing w:after="0" w:line="240" w:lineRule="auto"/>
        <w:rPr>
          <w:rFonts w:ascii="Times New Roman" w:eastAsia="Times New Roman" w:hAnsi="Times New Roman" w:cs="Times New Roman"/>
          <w:b/>
          <w:bCs/>
          <w:sz w:val="24"/>
          <w:szCs w:val="24"/>
          <w:lang w:eastAsia="ru-RU"/>
        </w:rPr>
      </w:pPr>
    </w:p>
    <w:p w:rsidR="00BA2124" w:rsidRDefault="00BA2124" w:rsidP="00F84E8C">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Варианты правильных ответов:</w:t>
      </w:r>
    </w:p>
    <w:p w:rsidR="00BA2124" w:rsidRDefault="00BA2124" w:rsidP="00F84E8C">
      <w:pPr>
        <w:shd w:val="clear" w:color="auto" w:fill="FFFFFF"/>
        <w:spacing w:after="0" w:line="240" w:lineRule="auto"/>
        <w:rPr>
          <w:rFonts w:ascii="Times New Roman" w:eastAsia="Times New Roman" w:hAnsi="Times New Roman" w:cs="Times New Roman"/>
          <w:b/>
          <w:bCs/>
          <w:sz w:val="24"/>
          <w:szCs w:val="24"/>
          <w:lang w:eastAsia="ru-RU"/>
        </w:rPr>
      </w:pPr>
    </w:p>
    <w:p w:rsidR="00BA2124" w:rsidRDefault="00BA2124" w:rsidP="00F84E8C">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1-в,2-б,3-в,4-б,5-в,6-в,7-в,8-а,9-б,10-б,11-вг,12-б,13-г,14-3,15-г,16-дгв,17-д,18-кресало,19-пожарпроще предупредить.</w:t>
      </w:r>
    </w:p>
    <w:p w:rsidR="009A0B06" w:rsidRDefault="009A0B06" w:rsidP="00F84E8C">
      <w:pPr>
        <w:shd w:val="clear" w:color="auto" w:fill="FFFFFF"/>
        <w:spacing w:after="0" w:line="240" w:lineRule="auto"/>
        <w:rPr>
          <w:rFonts w:ascii="Times New Roman" w:eastAsia="Times New Roman" w:hAnsi="Times New Roman" w:cs="Times New Roman"/>
          <w:b/>
          <w:bCs/>
          <w:sz w:val="24"/>
          <w:szCs w:val="24"/>
          <w:lang w:eastAsia="ru-RU"/>
        </w:rPr>
      </w:pPr>
    </w:p>
    <w:p w:rsidR="009A0B06" w:rsidRDefault="009A0B06" w:rsidP="00F84E8C">
      <w:pPr>
        <w:shd w:val="clear" w:color="auto" w:fill="FFFFFF"/>
        <w:spacing w:after="0" w:line="240" w:lineRule="auto"/>
        <w:rPr>
          <w:rFonts w:ascii="Times New Roman" w:eastAsia="Times New Roman" w:hAnsi="Times New Roman" w:cs="Times New Roman"/>
          <w:b/>
          <w:bCs/>
          <w:sz w:val="24"/>
          <w:szCs w:val="24"/>
          <w:lang w:eastAsia="ru-RU"/>
        </w:rPr>
      </w:pPr>
    </w:p>
    <w:p w:rsidR="009A0B06" w:rsidRDefault="009A0B06" w:rsidP="00F84E8C">
      <w:pPr>
        <w:shd w:val="clear" w:color="auto" w:fill="FFFFFF"/>
        <w:spacing w:after="0" w:line="240" w:lineRule="auto"/>
        <w:rPr>
          <w:rFonts w:ascii="Times New Roman" w:eastAsia="Times New Roman" w:hAnsi="Times New Roman" w:cs="Times New Roman"/>
          <w:b/>
          <w:bCs/>
          <w:sz w:val="24"/>
          <w:szCs w:val="24"/>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Ф.И.О.---------------------</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Группа.----------------------</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Дата.--------------------------</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Pr="009A0B06" w:rsidRDefault="009A0B06" w:rsidP="009A0B06">
      <w:pPr>
        <w:shd w:val="clear" w:color="auto" w:fill="FFFFFF"/>
        <w:spacing w:after="0" w:line="240" w:lineRule="auto"/>
        <w:rPr>
          <w:rFonts w:ascii="Times New Roman" w:eastAsia="Times New Roman" w:hAnsi="Times New Roman" w:cs="Times New Roman"/>
          <w:sz w:val="28"/>
          <w:szCs w:val="28"/>
          <w:lang w:eastAsia="ru-RU"/>
        </w:rPr>
      </w:pPr>
    </w:p>
    <w:p w:rsidR="00F84E8C" w:rsidRDefault="00F84E8C" w:rsidP="00F84E8C">
      <w:pPr>
        <w:shd w:val="clear" w:color="auto" w:fill="FFFFFF"/>
        <w:spacing w:after="0" w:line="240" w:lineRule="auto"/>
        <w:jc w:val="center"/>
        <w:rPr>
          <w:rFonts w:ascii="Times New Roman" w:eastAsia="Times New Roman" w:hAnsi="Times New Roman" w:cs="Times New Roman"/>
          <w:b/>
          <w:bCs/>
          <w:sz w:val="24"/>
          <w:szCs w:val="24"/>
          <w:lang w:eastAsia="ru-RU"/>
        </w:rPr>
      </w:pPr>
      <w:r w:rsidRPr="00F84E8C">
        <w:rPr>
          <w:rFonts w:ascii="Times New Roman" w:eastAsia="Times New Roman" w:hAnsi="Times New Roman" w:cs="Times New Roman"/>
          <w:b/>
          <w:bCs/>
          <w:sz w:val="24"/>
          <w:szCs w:val="24"/>
          <w:lang w:eastAsia="ru-RU"/>
        </w:rPr>
        <w:t>Тема: Вооруженные силы</w:t>
      </w:r>
    </w:p>
    <w:p w:rsidR="00D8313B" w:rsidRDefault="00D8313B" w:rsidP="00F84E8C">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Тест</w:t>
      </w:r>
    </w:p>
    <w:p w:rsidR="00D8313B" w:rsidRPr="00F84E8C" w:rsidRDefault="00D8313B" w:rsidP="00F84E8C">
      <w:pPr>
        <w:shd w:val="clear" w:color="auto" w:fill="FFFFFF"/>
        <w:spacing w:after="0" w:line="240" w:lineRule="auto"/>
        <w:jc w:val="center"/>
        <w:rPr>
          <w:rFonts w:ascii="Times New Roman" w:eastAsia="Times New Roman" w:hAnsi="Times New Roman" w:cs="Times New Roman"/>
          <w:sz w:val="24"/>
          <w:szCs w:val="24"/>
          <w:lang w:eastAsia="ru-RU"/>
        </w:rPr>
      </w:pP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w:t>
      </w:r>
      <w:r w:rsidRPr="00F84E8C">
        <w:rPr>
          <w:rFonts w:ascii="Times New Roman" w:eastAsia="Times New Roman" w:hAnsi="Times New Roman" w:cs="Times New Roman"/>
          <w:b/>
          <w:bCs/>
          <w:i/>
          <w:iCs/>
          <w:sz w:val="24"/>
          <w:szCs w:val="24"/>
          <w:lang w:eastAsia="ru-RU"/>
        </w:rPr>
        <w:t>Дополните предложение.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Боевые традиции-это…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система межличностных отношений в воинских коллективах;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народные обычаи, перенесённые в сферу военных отношений;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исторически сложившиеся в армии и на флоте и передающиеся из поколения в поколение уставные и неуставные взаимоотношения.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2.</w:t>
      </w:r>
      <w:r w:rsidRPr="00F84E8C">
        <w:rPr>
          <w:rFonts w:ascii="Times New Roman" w:eastAsia="Times New Roman" w:hAnsi="Times New Roman" w:cs="Times New Roman"/>
          <w:b/>
          <w:bCs/>
          <w:i/>
          <w:iCs/>
          <w:sz w:val="24"/>
          <w:szCs w:val="24"/>
          <w:lang w:eastAsia="ru-RU"/>
        </w:rPr>
        <w:t>Что характерно для любого воинского коллектива?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автономия, означающая определённую самостоятельность и проявляющаяся в выполнении функций, свойственных только этому коллективу;</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способность сохранять структуру и функции;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минимальная численность и состав, позволяющие выполнять возложенные на коллектив функции;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оптимальная численность и состав, позволяющие полностью выполнять возложенные на коллектив функции с минимальными затратами труда и средств;</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способность быстро изменять организационную структуру.</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3.</w:t>
      </w:r>
      <w:r w:rsidRPr="00F84E8C">
        <w:rPr>
          <w:rFonts w:ascii="Times New Roman" w:eastAsia="Times New Roman" w:hAnsi="Times New Roman" w:cs="Times New Roman"/>
          <w:b/>
          <w:bCs/>
          <w:i/>
          <w:iCs/>
          <w:sz w:val="24"/>
          <w:szCs w:val="24"/>
          <w:lang w:eastAsia="ru-RU"/>
        </w:rPr>
        <w:t>Дополни предложение.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Ордена-это…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почётные ведомственные награды за успехи в различной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наградные государственные знаки за успехи на производстве;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почётные государственные награды за воинские и другие отличия и заслуги.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почётные награды министра обороны РФ за безупречное служение Родине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4.</w:t>
      </w:r>
      <w:r w:rsidRPr="00F84E8C">
        <w:rPr>
          <w:rFonts w:ascii="Times New Roman" w:eastAsia="Times New Roman" w:hAnsi="Times New Roman" w:cs="Times New Roman"/>
          <w:b/>
          <w:bCs/>
          <w:i/>
          <w:iCs/>
          <w:sz w:val="24"/>
          <w:szCs w:val="24"/>
          <w:lang w:eastAsia="ru-RU"/>
        </w:rPr>
        <w:t>Какие государственные награды России и бывшего СССР сохранены в системе госнаград Российской Федерации?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орден Святого Георгия и знак отличия Георгиевский крест;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орден «За заслуги перед Отечеством»;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военные ордена Суворова, Ушакова, Кутузова, Александра Невского, Нахимова;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орден и медаль « За заслуги перед отечеством».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5.</w:t>
      </w:r>
      <w:r w:rsidRPr="00F84E8C">
        <w:rPr>
          <w:rFonts w:ascii="Times New Roman" w:eastAsia="Times New Roman" w:hAnsi="Times New Roman" w:cs="Times New Roman"/>
          <w:b/>
          <w:bCs/>
          <w:i/>
          <w:iCs/>
          <w:sz w:val="24"/>
          <w:szCs w:val="24"/>
          <w:lang w:eastAsia="ru-RU"/>
        </w:rPr>
        <w:t>На какие виды условно можно подразделить воинские ритуалы?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парадной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боевой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учебно-боевой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повседневной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гарнизонной и караульной служб;</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е. боевой учёбы.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6.</w:t>
      </w:r>
      <w:r w:rsidRPr="00F84E8C">
        <w:rPr>
          <w:rFonts w:ascii="Times New Roman" w:eastAsia="Times New Roman" w:hAnsi="Times New Roman" w:cs="Times New Roman"/>
          <w:b/>
          <w:bCs/>
          <w:i/>
          <w:iCs/>
          <w:sz w:val="24"/>
          <w:szCs w:val="24"/>
          <w:lang w:eastAsia="ru-RU"/>
        </w:rPr>
        <w:t>Дополни предложение.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lastRenderedPageBreak/>
        <w:t>Воинская обязанность-это…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особый вид государственной службы, исполняемой гражданами в Вооружённых силах и других войсках;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установленный государством воинский долг по военной защите своей страны;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установленный государством почётный долг граждан с оружием в руках защищать своё Отечество, нести службу в рядах, Вооружённых сил, проходить вневоинскую подготовку и выполнять другие связанные с обороной страны обязанности.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7.</w:t>
      </w:r>
      <w:r w:rsidRPr="00F84E8C">
        <w:rPr>
          <w:rFonts w:ascii="Times New Roman" w:eastAsia="Times New Roman" w:hAnsi="Times New Roman" w:cs="Times New Roman"/>
          <w:b/>
          <w:bCs/>
          <w:i/>
          <w:iCs/>
          <w:sz w:val="24"/>
          <w:szCs w:val="24"/>
          <w:lang w:eastAsia="ru-RU"/>
        </w:rPr>
        <w:t>Что предусматривает воинская обязанность граждан в период мобилизации, военного положения и в военное время?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отсрочку от военной службы;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призыв на военную службу;</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прохождение военной службы;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военное обучение;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призыв на военные сборы и их прохождение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8.</w:t>
      </w:r>
      <w:r w:rsidRPr="00F84E8C">
        <w:rPr>
          <w:rFonts w:ascii="Times New Roman" w:eastAsia="Times New Roman" w:hAnsi="Times New Roman" w:cs="Times New Roman"/>
          <w:b/>
          <w:bCs/>
          <w:i/>
          <w:iCs/>
          <w:sz w:val="24"/>
          <w:szCs w:val="24"/>
          <w:lang w:eastAsia="ru-RU"/>
        </w:rPr>
        <w:t>Какаие санкции принимаются в отношении гражданина, на являющегося по вызову военного комиссариата в указанный срок без уважительной причины?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моральная и материальная ответственность;</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дисциплинарная ответственность в соответствии с законодательством РФ;</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административная ответственность в соответствии с законодательством РФ;</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уголовная ответственность в соответствии с Уголовным кодексом РФ.</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9.</w:t>
      </w:r>
      <w:r w:rsidRPr="00F84E8C">
        <w:rPr>
          <w:rFonts w:ascii="Times New Roman" w:eastAsia="Times New Roman" w:hAnsi="Times New Roman" w:cs="Times New Roman"/>
          <w:b/>
          <w:bCs/>
          <w:i/>
          <w:iCs/>
          <w:sz w:val="24"/>
          <w:szCs w:val="24"/>
          <w:lang w:eastAsia="ru-RU"/>
        </w:rPr>
        <w:t>Что предусматривает обязательная подготовка к военной службе?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подготовку по основам военной службы в общеобразовательных учреждениях и учебных пунктах органов местного самоуправления,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участие в военно-патриотической работе и подготовку в военно-патриотических объединениях;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членство в какой либо организации, имеющей военную направленность;</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овладение одной или несколькими военно-учётными специальностями;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прохождение медицинского освидетельствования.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10</w:t>
      </w:r>
      <w:r w:rsidRPr="00F84E8C">
        <w:rPr>
          <w:rFonts w:ascii="Times New Roman" w:eastAsia="Times New Roman" w:hAnsi="Times New Roman" w:cs="Times New Roman"/>
          <w:b/>
          <w:bCs/>
          <w:i/>
          <w:iCs/>
          <w:sz w:val="24"/>
          <w:szCs w:val="24"/>
          <w:lang w:eastAsia="ru-RU"/>
        </w:rPr>
        <w:t>.Какая может быть вынесена оценка по результатам профессионального психологического отбора о пригодности гражданина к исполнению обязанностей в сфере военной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рекомендуется вне очереди — высшая категория профессиональной пригодности;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рекомендуется в первую очередь – первая категория профессиональной пригодности;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рекомендуется – вторая категория профессиональной пригодности;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рекомендуется условно – третья категория профессиональной пригодности;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не рекомендуется – четвёртая категория профессиональной пригодности.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11.</w:t>
      </w:r>
      <w:r w:rsidRPr="00F84E8C">
        <w:rPr>
          <w:rFonts w:ascii="Times New Roman" w:eastAsia="Times New Roman" w:hAnsi="Times New Roman" w:cs="Times New Roman"/>
          <w:b/>
          <w:bCs/>
          <w:i/>
          <w:iCs/>
          <w:sz w:val="24"/>
          <w:szCs w:val="24"/>
          <w:lang w:eastAsia="ru-RU"/>
        </w:rPr>
        <w:t>Что рекомендуется делать гражданам в рамках добровольной подготовки к военной службе?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ежедневно выполнять комплекс упражнений утренней гимнастики4</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заниматься военно-прикладными видами спорта;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обучаться по программам подготовки офицеров запаса на военных кафедрах в ВУЗах.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обучаться в соответствии с дополнительными образовательными программами.</w:t>
      </w:r>
    </w:p>
    <w:p w:rsidR="00F84E8C" w:rsidRPr="00F84E8C" w:rsidRDefault="00F84E8C" w:rsidP="00F84E8C">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В качестве знака, обозначающего желание воюющей стороны эвакуировать раненных и потерпевших кораблекрушение, а также гражданских лиц из зоны боевых действий используются: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белый квадрат с красной полосой;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синий равносторонний треугольник на оранжевом фоне;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белый флаг;</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красный крест или красный полумесяц на белом фоне.</w:t>
      </w:r>
    </w:p>
    <w:p w:rsidR="00F84E8C" w:rsidRPr="00F84E8C" w:rsidRDefault="00F84E8C" w:rsidP="00F84E8C">
      <w:pPr>
        <w:numPr>
          <w:ilvl w:val="0"/>
          <w:numId w:val="3"/>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В соответствии с Федеральным законом «О статусе военнослужащих» определены следующие права и свободы военнослужащих: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защита свободы, чести и достоинства;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lastRenderedPageBreak/>
        <w:t>б) право на труд, право на отдых;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право на участие в управлении делами общества и государства;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свобода слова, право на участие в митингах, собраниях и т.д.;</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право на постоянное ношение оружия;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е) свобода выбора места несения службы.</w:t>
      </w:r>
    </w:p>
    <w:p w:rsidR="00F84E8C" w:rsidRPr="00F84E8C" w:rsidRDefault="00F84E8C" w:rsidP="00F84E8C">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Особо почетный знак, отличающий особенности боевого предназначения, истории и заслуг части, а также указывающий на ее принадлежность к Вооруженным Силам РФ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Боевое знамя воинской части;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специальная грамота командования о присвоении воинскому подразделению гвардейского звания;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государственная награда воинскому подразделению за боевые заслуги.</w:t>
      </w:r>
    </w:p>
    <w:p w:rsidR="00F84E8C" w:rsidRPr="00F84E8C" w:rsidRDefault="00F84E8C" w:rsidP="00F84E8C">
      <w:pPr>
        <w:numPr>
          <w:ilvl w:val="0"/>
          <w:numId w:val="5"/>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Из приведенного перечня выберите государственные награды РФ:</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звание Героя Российской Федерации, ордена, медали, знаки отличия РФ, почетные звания РФ;</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звание Героя Российской Федерации, ордена, медали, знаки отличия РФ, наградные знаки Министерства обороны РФ;</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звание Героя Российской Федерации, ордена, медали, ведомственные знаки отличия РФ, почетные звания РФ.</w:t>
      </w:r>
    </w:p>
    <w:p w:rsidR="00F84E8C" w:rsidRPr="00F84E8C" w:rsidRDefault="00F84E8C" w:rsidP="00F84E8C">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Воинские ритуалы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торжественные мероприятия, совершаемые в повседневных условиях, во время праздничных торжеств и в других случаях;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торжественные мероприятия, совершаемые в воинских подразделениях в праздничные дни;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определенные воинскими уставами церемонии, совершаемые военнослужащими при выносе Боевого Знамени воинской части.</w:t>
      </w:r>
    </w:p>
    <w:p w:rsidR="00F84E8C" w:rsidRPr="00F84E8C" w:rsidRDefault="00F84E8C" w:rsidP="00F84E8C">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Закрепление за военнослужащими вооружения и военной техники осуществляется после: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приведения их к военной присяге;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месячного изучения находящихся на оснащении воинского подразделения вооружения и военной техники;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принятия от вновь прибывших военнослужащих зачетов по званию вооружения и военной техники.</w:t>
      </w:r>
    </w:p>
    <w:p w:rsidR="00F84E8C" w:rsidRPr="00F84E8C" w:rsidRDefault="00F84E8C" w:rsidP="00F84E8C">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Военно-Воздушные Силы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вид вооруженных сил, предназначенный для нанесения ударов по авиационным, сухопутным и морским группировкам противника, его административно-политическим, промышленно-экономическим центрам в целях дезорганизации государственного и военного управления, нарушения работы тыла и транспорта, а также ведения воздушной разведки и воздушных перевозок;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вид войск, предназначенный для проведения боевых действий в воздухе, подавления живой силы и техники противника, переброски в заданные районы воздушно-десантных войск, поддержки в военных операциях частей и соединений Военно-Морского Флота и Сухопутных войск;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род войск, обеспечивающий выполнение боевых задач в воздухе при ведении военных действий как на своей территории, так и на территории противника.</w:t>
      </w:r>
    </w:p>
    <w:p w:rsidR="00F84E8C" w:rsidRPr="00F84E8C" w:rsidRDefault="00F84E8C" w:rsidP="00F84E8C">
      <w:pPr>
        <w:numPr>
          <w:ilvl w:val="0"/>
          <w:numId w:val="9"/>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Обороноспособность государства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степень подготовленности Вооруженных Сил к защите от агрессии;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степень его подготовленности к защите от агрессии;</w:t>
      </w:r>
    </w:p>
    <w:p w:rsid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степень подготовленности органов управления государства противостоять угрозам агрессии со стороны противника.</w:t>
      </w:r>
    </w:p>
    <w:p w:rsidR="009A0B06" w:rsidRDefault="009A0B06" w:rsidP="00F84E8C">
      <w:pPr>
        <w:shd w:val="clear" w:color="auto" w:fill="FFFFFF"/>
        <w:spacing w:after="0" w:line="240" w:lineRule="auto"/>
        <w:rPr>
          <w:rFonts w:ascii="Times New Roman" w:eastAsia="Times New Roman" w:hAnsi="Times New Roman" w:cs="Times New Roman"/>
          <w:sz w:val="24"/>
          <w:szCs w:val="24"/>
          <w:lang w:eastAsia="ru-RU"/>
        </w:rPr>
      </w:pPr>
    </w:p>
    <w:p w:rsidR="0010724D"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w:t>
      </w:r>
    </w:p>
    <w:p w:rsidR="009A0B06" w:rsidRDefault="0010724D"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lastRenderedPageBreak/>
        <w:t xml:space="preserve">                                                                      </w:t>
      </w:r>
      <w:r w:rsidR="009A0B06">
        <w:rPr>
          <w:rFonts w:ascii="Times New Roman" w:eastAsia="Times New Roman" w:hAnsi="Times New Roman" w:cs="Times New Roman"/>
          <w:b/>
          <w:bCs/>
          <w:i/>
          <w:iCs/>
          <w:sz w:val="28"/>
          <w:szCs w:val="28"/>
          <w:lang w:eastAsia="ru-RU"/>
        </w:rPr>
        <w:t xml:space="preserve">       Ф.И.О.---------------------</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Группа.----------------------</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Дата.--------------------------</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Pr="009A0B06" w:rsidRDefault="009A0B06" w:rsidP="009A0B06">
      <w:pPr>
        <w:shd w:val="clear" w:color="auto" w:fill="FFFFFF"/>
        <w:spacing w:after="0" w:line="240" w:lineRule="auto"/>
        <w:rPr>
          <w:rFonts w:ascii="Times New Roman" w:eastAsia="Times New Roman" w:hAnsi="Times New Roman" w:cs="Times New Roman"/>
          <w:sz w:val="28"/>
          <w:szCs w:val="28"/>
          <w:lang w:eastAsia="ru-RU"/>
        </w:rPr>
      </w:pPr>
    </w:p>
    <w:p w:rsidR="00D8313B" w:rsidRDefault="00D8313B" w:rsidP="00F84E8C">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r w:rsidR="00E37EB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вариант</w:t>
      </w:r>
    </w:p>
    <w:p w:rsidR="00D8313B" w:rsidRPr="00F84E8C" w:rsidRDefault="00D8313B" w:rsidP="00F84E8C">
      <w:pPr>
        <w:shd w:val="clear" w:color="auto" w:fill="FFFFFF"/>
        <w:spacing w:after="0" w:line="240" w:lineRule="auto"/>
        <w:rPr>
          <w:rFonts w:ascii="Times New Roman" w:eastAsia="Times New Roman" w:hAnsi="Times New Roman" w:cs="Times New Roman"/>
          <w:sz w:val="24"/>
          <w:szCs w:val="24"/>
          <w:lang w:eastAsia="ru-RU"/>
        </w:rPr>
      </w:pPr>
    </w:p>
    <w:p w:rsidR="00F84E8C" w:rsidRPr="00F84E8C" w:rsidRDefault="00F84E8C" w:rsidP="00F84E8C">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Какие из приведенных ниже войск не входят в состав Вооруженных Сил Российской Федерации: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инженерные войска, войска связи, войска радиационной, химической и биологической защиты;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пограничные войска, войска гражданской обороны, железнодорожные войска, войска Федерального агентства правительственной связи и информации;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специальные, автомобильные, дорожные, железнодорожные, трубопроводные, радиотехнические и топогеодезические войска.</w:t>
      </w:r>
    </w:p>
    <w:p w:rsidR="00F84E8C" w:rsidRPr="00F84E8C" w:rsidRDefault="00F84E8C" w:rsidP="00F84E8C">
      <w:pPr>
        <w:numPr>
          <w:ilvl w:val="0"/>
          <w:numId w:val="11"/>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Внутренние, нравственные качества, достоинство воина, характеризующие его поведение, отношение к коллективу, к выполнению воинского долга,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героизм;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воинская доблесть;</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воинская честь.</w:t>
      </w:r>
    </w:p>
    <w:p w:rsidR="00F84E8C" w:rsidRPr="00F84E8C" w:rsidRDefault="00F84E8C" w:rsidP="00F84E8C">
      <w:pPr>
        <w:numPr>
          <w:ilvl w:val="0"/>
          <w:numId w:val="12"/>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Почетные государственные награды за воинские и другие отличия и заслуги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ордена и медали;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ценные подарки;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ведомственные знаки.</w:t>
      </w:r>
    </w:p>
    <w:p w:rsidR="00F84E8C" w:rsidRPr="00F84E8C" w:rsidRDefault="00F84E8C" w:rsidP="00F84E8C">
      <w:pPr>
        <w:numPr>
          <w:ilvl w:val="0"/>
          <w:numId w:val="13"/>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Принятие военной присяги, вручение боевого Знамени, вручение государственных наград относится к воинским ритуалам: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повседневной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боевой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учебно-боевой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 </w:t>
      </w:r>
    </w:p>
    <w:p w:rsidR="00F84E8C" w:rsidRPr="00F84E8C" w:rsidRDefault="00F84E8C" w:rsidP="00F84E8C">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К каким видам Вооруженных Сил Российской Феде</w:t>
      </w:r>
      <w:r w:rsidRPr="00F84E8C">
        <w:rPr>
          <w:rFonts w:ascii="Times New Roman" w:eastAsia="Times New Roman" w:hAnsi="Times New Roman" w:cs="Times New Roman"/>
          <w:b/>
          <w:bCs/>
          <w:i/>
          <w:iCs/>
          <w:sz w:val="24"/>
          <w:szCs w:val="24"/>
          <w:lang w:eastAsia="ru-RU"/>
        </w:rPr>
        <w:softHyphen/>
        <w:t>рации относятся: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Ракетные войска стратегического назначения, Сухопутные войска, Военно-Воздушные Силы, Воен</w:t>
      </w:r>
      <w:r w:rsidRPr="00F84E8C">
        <w:rPr>
          <w:rFonts w:ascii="Times New Roman" w:eastAsia="Times New Roman" w:hAnsi="Times New Roman" w:cs="Times New Roman"/>
          <w:sz w:val="24"/>
          <w:szCs w:val="24"/>
          <w:lang w:eastAsia="ru-RU"/>
        </w:rPr>
        <w:softHyphen/>
        <w:t>но-Морской Флот;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Сухопутные войска, воздушно-десантные вой</w:t>
      </w:r>
      <w:r w:rsidRPr="00F84E8C">
        <w:rPr>
          <w:rFonts w:ascii="Times New Roman" w:eastAsia="Times New Roman" w:hAnsi="Times New Roman" w:cs="Times New Roman"/>
          <w:sz w:val="24"/>
          <w:szCs w:val="24"/>
          <w:lang w:eastAsia="ru-RU"/>
        </w:rPr>
        <w:softHyphen/>
        <w:t>ска, танковые войска, мотострелковые войска;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Ракетные войска стратегического назначения, артиллерийские войска, войска противовоздушной обороны, мотострелковые войска.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 </w:t>
      </w:r>
    </w:p>
    <w:p w:rsidR="00F84E8C" w:rsidRPr="00F84E8C" w:rsidRDefault="00F84E8C" w:rsidP="00F84E8C">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Воздушно-десантные войска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вид вооруженных сил, предназначенный для боевых действий в тылу противника;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род войска, предназначенный для боевых дейст</w:t>
      </w:r>
      <w:r w:rsidRPr="00F84E8C">
        <w:rPr>
          <w:rFonts w:ascii="Times New Roman" w:eastAsia="Times New Roman" w:hAnsi="Times New Roman" w:cs="Times New Roman"/>
          <w:sz w:val="24"/>
          <w:szCs w:val="24"/>
          <w:lang w:eastAsia="ru-RU"/>
        </w:rPr>
        <w:softHyphen/>
        <w:t>вий в тылу противника;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вид войск, обеспечивающий выполнение боевых задач на территории, занятой противником, с приме</w:t>
      </w:r>
      <w:r w:rsidRPr="00F84E8C">
        <w:rPr>
          <w:rFonts w:ascii="Times New Roman" w:eastAsia="Times New Roman" w:hAnsi="Times New Roman" w:cs="Times New Roman"/>
          <w:sz w:val="24"/>
          <w:szCs w:val="24"/>
          <w:lang w:eastAsia="ru-RU"/>
        </w:rPr>
        <w:softHyphen/>
        <w:t>нением специальной военной техники.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 </w:t>
      </w:r>
    </w:p>
    <w:p w:rsidR="00F84E8C" w:rsidRPr="00F84E8C" w:rsidRDefault="00D8313B" w:rsidP="00F84E8C">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6.</w:t>
      </w:r>
      <w:r w:rsidR="00F84E8C" w:rsidRPr="00F84E8C">
        <w:rPr>
          <w:rFonts w:ascii="Times New Roman" w:eastAsia="Times New Roman" w:hAnsi="Times New Roman" w:cs="Times New Roman"/>
          <w:b/>
          <w:bCs/>
          <w:i/>
          <w:iCs/>
          <w:sz w:val="24"/>
          <w:szCs w:val="24"/>
          <w:lang w:eastAsia="ru-RU"/>
        </w:rPr>
        <w:t>Что характерно для любого воинского коллектива?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автономия, означающая определённую самостоятельность и проявляющаяся в выполнении функций, свойственных только этому коллективу;</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способность сохранять структуру и функции;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lastRenderedPageBreak/>
        <w:t>в) минимальная численность и состав, позволяющие выполнять возложенные на коллектив функции;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оптимальная численность и состав, позволяющие полностью выполнять возложенные на коллектив функции с минимальными затратами труда и средств;</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способность быстро изменять организационную структуру.</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 </w:t>
      </w:r>
    </w:p>
    <w:p w:rsidR="00F84E8C" w:rsidRPr="00F84E8C" w:rsidRDefault="00F84E8C" w:rsidP="00F84E8C">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Какие государственные награды России и бывшего СССР сохранены в системе государственных наград Российской Федерации?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орден Святого Георгия и знак отличия Георгиевский крест;</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орден «За заслуги перед Отечеством»;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военные ордена Суворова, Ушакова, Кутузова, Александра Невского, Нахимова;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орден и медаль «За заслуги перед отечеством».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 </w:t>
      </w:r>
    </w:p>
    <w:p w:rsidR="00F84E8C" w:rsidRPr="00F84E8C" w:rsidRDefault="00F84E8C" w:rsidP="00F84E8C">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На какие виды условно можно подразделить воинские ритуалы?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парадной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боевой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учебно-боевой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повседневной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д. гарнизонной и караульной служб;</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е. боевой учёбы.</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 </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sz w:val="24"/>
          <w:szCs w:val="24"/>
          <w:lang w:eastAsia="ru-RU"/>
        </w:rPr>
        <w:t>Дополните предложение.</w:t>
      </w:r>
    </w:p>
    <w:p w:rsidR="00F84E8C" w:rsidRPr="00F84E8C" w:rsidRDefault="00F84E8C" w:rsidP="00F84E8C">
      <w:pPr>
        <w:numPr>
          <w:ilvl w:val="0"/>
          <w:numId w:val="18"/>
        </w:numPr>
        <w:shd w:val="clear" w:color="auto" w:fill="FFFFFF"/>
        <w:spacing w:after="0" w:line="240" w:lineRule="auto"/>
        <w:ind w:left="0"/>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i/>
          <w:iCs/>
          <w:sz w:val="24"/>
          <w:szCs w:val="24"/>
          <w:lang w:eastAsia="ru-RU"/>
        </w:rPr>
        <w:t>Ордена-это…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почётные ведомственные награды за успехи в различной деятельности;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наградные государственные знаки за успехи на производстве;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почётные государственные награды за воинские и другие отличия и заслуги.</w:t>
      </w:r>
    </w:p>
    <w:p w:rsidR="00D8313B" w:rsidRDefault="00F84E8C" w:rsidP="00D8313B">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почётные награды министра обороны РФ за безупречное служение Родине.</w:t>
      </w:r>
    </w:p>
    <w:p w:rsidR="00D8313B" w:rsidRDefault="00D8313B" w:rsidP="00D8313B">
      <w:pPr>
        <w:shd w:val="clear" w:color="auto" w:fill="FFFFFF"/>
        <w:spacing w:after="0" w:line="240" w:lineRule="auto"/>
        <w:rPr>
          <w:rFonts w:ascii="Times New Roman" w:eastAsia="Times New Roman" w:hAnsi="Times New Roman" w:cs="Times New Roman"/>
          <w:sz w:val="24"/>
          <w:szCs w:val="24"/>
          <w:lang w:eastAsia="ru-RU"/>
        </w:rPr>
      </w:pPr>
    </w:p>
    <w:p w:rsidR="00F84E8C" w:rsidRPr="00F84E8C" w:rsidRDefault="00D8313B" w:rsidP="00D8313B">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w:t>
      </w:r>
      <w:r w:rsidR="00F84E8C" w:rsidRPr="00F84E8C">
        <w:rPr>
          <w:rFonts w:ascii="Times New Roman" w:eastAsia="Times New Roman" w:hAnsi="Times New Roman" w:cs="Times New Roman"/>
          <w:b/>
          <w:bCs/>
          <w:i/>
          <w:iCs/>
          <w:sz w:val="24"/>
          <w:szCs w:val="24"/>
          <w:lang w:eastAsia="ru-RU"/>
        </w:rPr>
        <w:t>Боевые традиции-это…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а) система межличностных отношений в воинских коллективах;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б) народные обычаи, перенесённые в сферу военных отношений;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
    <w:p w:rsidR="009A0B06"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г) исторически сложившиеся в армии и на флоте и передающиеся из поколения в поколение уставные и неуставные взаимоотношения.</w:t>
      </w:r>
    </w:p>
    <w:p w:rsidR="00CE3BE2" w:rsidRDefault="00CE3BE2" w:rsidP="00F84E8C">
      <w:pPr>
        <w:shd w:val="clear" w:color="auto" w:fill="FFFFFF"/>
        <w:spacing w:after="0" w:line="240" w:lineRule="auto"/>
        <w:rPr>
          <w:rFonts w:ascii="Times New Roman" w:eastAsia="Times New Roman" w:hAnsi="Times New Roman" w:cs="Times New Roman"/>
          <w:sz w:val="24"/>
          <w:szCs w:val="24"/>
          <w:lang w:eastAsia="ru-RU"/>
        </w:rPr>
      </w:pPr>
    </w:p>
    <w:p w:rsidR="00CE3BE2" w:rsidRDefault="00CE3BE2" w:rsidP="00CE3BE2">
      <w:pPr>
        <w:shd w:val="clear" w:color="auto" w:fill="FFFFFF"/>
        <w:spacing w:after="0" w:line="240" w:lineRule="auto"/>
        <w:ind w:left="54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4"/>
          <w:szCs w:val="24"/>
          <w:lang w:eastAsia="ru-RU"/>
        </w:rPr>
        <w:t>Критерии оценки:</w:t>
      </w:r>
    </w:p>
    <w:p w:rsidR="00CE3BE2" w:rsidRDefault="00CE3BE2" w:rsidP="00CE3BE2">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Максимальное количество за правильное выполнение задания – 100 баллов. Задания с 1 - 4 соответствует I уровню и оценивается в 5 баллов,  так как предполагают выбор единственного правильного ответа из предложенных  4-х вариантов ответов и указание буквы правильного ответа рядом с номером задания.</w:t>
      </w:r>
    </w:p>
    <w:p w:rsidR="00CE3BE2" w:rsidRDefault="00CE3BE2" w:rsidP="00CE3BE2">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Задания с 5 – 8 соответствует II уровню и оценивается в 10 баллов, так как предполагают  воспроизведение информации по памяти, т.е. включают определения, которые необходимо  дополнить, сформулировать на основе ключевых слов. Студент должен записать ответ на вопрос, представляющий некоторое высказывание, дать заученные характеристики терминов и явлений.                                                      </w:t>
      </w:r>
    </w:p>
    <w:p w:rsidR="00CE3BE2" w:rsidRDefault="00CE3BE2" w:rsidP="00CE3BE2">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Задания  9 – 10  соответствует III уровню, и оцениваются в 20 баллов, так как  носят аналитико-синтетический характер. При выполнении его  студенты проявляют умение обобщать, вскрывать разнообразные связи и проводить аналогии, решать задачи.</w:t>
      </w:r>
    </w:p>
    <w:p w:rsidR="00CE3BE2" w:rsidRDefault="00CE3BE2" w:rsidP="00CE3BE2">
      <w:pPr>
        <w:shd w:val="clear" w:color="auto" w:fill="FFFFFF"/>
        <w:spacing w:after="0" w:line="240" w:lineRule="auto"/>
        <w:ind w:firstLine="54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Максимальное количество за правильное выполнение практического задания – 100 баллов.</w:t>
      </w:r>
    </w:p>
    <w:p w:rsidR="00CE3BE2" w:rsidRDefault="00CE3BE2" w:rsidP="00CE3BE2">
      <w:pPr>
        <w:shd w:val="clear" w:color="auto" w:fill="FFFFFF"/>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lastRenderedPageBreak/>
        <w:t>          В таблице представлена система предъявления заданий по уровням и их оценка</w:t>
      </w:r>
    </w:p>
    <w:tbl>
      <w:tblPr>
        <w:tblW w:w="7939" w:type="dxa"/>
        <w:shd w:val="clear" w:color="auto" w:fill="FFFFFF"/>
        <w:tblCellMar>
          <w:left w:w="0" w:type="dxa"/>
          <w:right w:w="0" w:type="dxa"/>
        </w:tblCellMar>
        <w:tblLook w:val="04A0" w:firstRow="1" w:lastRow="0" w:firstColumn="1" w:lastColumn="0" w:noHBand="0" w:noVBand="1"/>
      </w:tblPr>
      <w:tblGrid>
        <w:gridCol w:w="1589"/>
        <w:gridCol w:w="3026"/>
        <w:gridCol w:w="1271"/>
        <w:gridCol w:w="2053"/>
      </w:tblGrid>
      <w:tr w:rsidR="00CE3BE2" w:rsidTr="00CE3BE2">
        <w:tc>
          <w:tcPr>
            <w:tcW w:w="19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bookmarkStart w:id="1" w:name="4"/>
            <w:bookmarkStart w:id="2" w:name="d1aa60679a9f8a059c6fd6ad49b2611a1c73e440"/>
            <w:bookmarkEnd w:id="1"/>
            <w:bookmarkEnd w:id="2"/>
            <w:r>
              <w:rPr>
                <w:rFonts w:ascii="Times New Roman" w:eastAsia="Times New Roman" w:hAnsi="Times New Roman" w:cs="Times New Roman"/>
                <w:color w:val="000000"/>
                <w:sz w:val="24"/>
                <w:szCs w:val="24"/>
                <w:lang w:eastAsia="ru-RU"/>
              </w:rPr>
              <w:t>Уровни заданий</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задания</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Оценка</w:t>
            </w:r>
          </w:p>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в баллах</w:t>
            </w:r>
          </w:p>
        </w:tc>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Общее количество баллов</w:t>
            </w:r>
          </w:p>
        </w:tc>
      </w:tr>
      <w:tr w:rsidR="00CE3BE2" w:rsidTr="00CE3BE2">
        <w:tc>
          <w:tcPr>
            <w:tcW w:w="19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1 уровень</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1, 2, 3, 4</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5</w:t>
            </w:r>
          </w:p>
        </w:tc>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20</w:t>
            </w:r>
          </w:p>
        </w:tc>
      </w:tr>
      <w:tr w:rsidR="00CE3BE2" w:rsidTr="00CE3BE2">
        <w:tc>
          <w:tcPr>
            <w:tcW w:w="19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2 уровень</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5, 6, 7, 8,</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10</w:t>
            </w:r>
          </w:p>
        </w:tc>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40</w:t>
            </w:r>
          </w:p>
        </w:tc>
      </w:tr>
      <w:tr w:rsidR="00CE3BE2" w:rsidTr="00CE3BE2">
        <w:tc>
          <w:tcPr>
            <w:tcW w:w="19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3 уровень</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9, 10</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20</w:t>
            </w:r>
          </w:p>
        </w:tc>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40</w:t>
            </w:r>
          </w:p>
        </w:tc>
      </w:tr>
      <w:tr w:rsidR="00CE3BE2" w:rsidTr="00CE3BE2">
        <w:tc>
          <w:tcPr>
            <w:tcW w:w="19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rPr>
                <w:rFonts w:eastAsiaTheme="minorEastAsia" w:cs="Times New Roman"/>
                <w:lang w:eastAsia="ru-RU"/>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rPr>
                <w:rFonts w:eastAsiaTheme="minorEastAsia" w:cs="Times New Roman"/>
                <w:lang w:eastAsia="ru-RU"/>
              </w:rPr>
            </w:pP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rPr>
                <w:rFonts w:eastAsiaTheme="minorEastAsia" w:cs="Times New Roman"/>
                <w:lang w:eastAsia="ru-RU"/>
              </w:rPr>
            </w:pPr>
          </w:p>
        </w:tc>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E3BE2" w:rsidRDefault="00CE3BE2">
            <w:pPr>
              <w:spacing w:after="0" w:line="0" w:lineRule="atLeast"/>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Итого: 100</w:t>
            </w:r>
          </w:p>
        </w:tc>
      </w:tr>
    </w:tbl>
    <w:p w:rsidR="009A0B06" w:rsidRDefault="009A0B06" w:rsidP="00F84E8C">
      <w:pPr>
        <w:shd w:val="clear" w:color="auto" w:fill="FFFFFF"/>
        <w:spacing w:after="0" w:line="240" w:lineRule="auto"/>
        <w:rPr>
          <w:rFonts w:ascii="Times New Roman" w:eastAsia="Times New Roman" w:hAnsi="Times New Roman" w:cs="Times New Roman"/>
          <w:sz w:val="24"/>
          <w:szCs w:val="24"/>
          <w:lang w:eastAsia="ru-RU"/>
        </w:rPr>
      </w:pPr>
    </w:p>
    <w:p w:rsidR="009A0B06" w:rsidRDefault="009A0B06" w:rsidP="00F84E8C">
      <w:pPr>
        <w:shd w:val="clear" w:color="auto" w:fill="FFFFFF"/>
        <w:spacing w:after="0" w:line="240" w:lineRule="auto"/>
        <w:rPr>
          <w:rFonts w:ascii="Times New Roman" w:eastAsia="Times New Roman" w:hAnsi="Times New Roman" w:cs="Times New Roman"/>
          <w:sz w:val="24"/>
          <w:szCs w:val="24"/>
          <w:lang w:eastAsia="ru-RU"/>
        </w:rPr>
      </w:pPr>
    </w:p>
    <w:p w:rsidR="009A0B06" w:rsidRDefault="009A0B06" w:rsidP="009A0B06">
      <w:pPr>
        <w:shd w:val="clear" w:color="auto" w:fill="FFFFFF"/>
        <w:spacing w:after="0" w:line="240" w:lineRule="auto"/>
        <w:rPr>
          <w:rFonts w:ascii="Times New Roman" w:eastAsia="Times New Roman" w:hAnsi="Times New Roman" w:cs="Times New Roman"/>
          <w:sz w:val="24"/>
          <w:szCs w:val="24"/>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Ф.И.О.---------------------</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Группа.----------------------</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Дата.--------------------------</w:t>
      </w:r>
    </w:p>
    <w:p w:rsidR="00CE3BE2" w:rsidRDefault="00CE3BE2" w:rsidP="009A0B06">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Итоговая аттестация:</w:t>
      </w:r>
    </w:p>
    <w:p w:rsidR="009A0B06" w:rsidRDefault="009A0B06" w:rsidP="009A0B06">
      <w:pPr>
        <w:shd w:val="clear" w:color="auto" w:fill="FFFFFF"/>
        <w:spacing w:after="0" w:line="240" w:lineRule="auto"/>
        <w:rPr>
          <w:rFonts w:ascii="Times New Roman" w:eastAsia="Times New Roman" w:hAnsi="Times New Roman" w:cs="Times New Roman"/>
          <w:b/>
          <w:bCs/>
          <w:i/>
          <w:iCs/>
          <w:sz w:val="28"/>
          <w:szCs w:val="28"/>
          <w:lang w:eastAsia="ru-RU"/>
        </w:rPr>
      </w:pPr>
    </w:p>
    <w:p w:rsidR="009A0B06" w:rsidRPr="009A0B06" w:rsidRDefault="009A0B06" w:rsidP="009A0B06">
      <w:pPr>
        <w:shd w:val="clear" w:color="auto" w:fill="FFFFFF"/>
        <w:spacing w:after="0" w:line="240" w:lineRule="auto"/>
        <w:rPr>
          <w:rFonts w:ascii="Times New Roman" w:eastAsia="Times New Roman" w:hAnsi="Times New Roman" w:cs="Times New Roman"/>
          <w:sz w:val="28"/>
          <w:szCs w:val="28"/>
          <w:lang w:eastAsia="ru-RU"/>
        </w:rPr>
      </w:pPr>
    </w:p>
    <w:p w:rsidR="00CE3BE2" w:rsidRDefault="00CE3BE2" w:rsidP="00CE3BE2">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w:t>
      </w:r>
      <w:r w:rsidR="00D8313B">
        <w:rPr>
          <w:rFonts w:ascii="Times New Roman" w:eastAsia="Times New Roman" w:hAnsi="Times New Roman" w:cs="Times New Roman"/>
          <w:b/>
          <w:bCs/>
          <w:sz w:val="24"/>
          <w:szCs w:val="24"/>
          <w:lang w:eastAsia="ru-RU"/>
        </w:rPr>
        <w:t>ест</w:t>
      </w:r>
    </w:p>
    <w:p w:rsidR="00CE3BE2" w:rsidRDefault="00CE3BE2" w:rsidP="00CE3BE2">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1-вариант</w:t>
      </w:r>
    </w:p>
    <w:p w:rsidR="00F84E8C" w:rsidRPr="00F84E8C" w:rsidRDefault="00F84E8C" w:rsidP="00CE3BE2">
      <w:pPr>
        <w:shd w:val="clear" w:color="auto" w:fill="FFFFFF"/>
        <w:spacing w:after="0" w:line="240" w:lineRule="auto"/>
        <w:jc w:val="center"/>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1. </w:t>
      </w:r>
      <w:r w:rsidRPr="00F84E8C">
        <w:rPr>
          <w:rFonts w:ascii="Times New Roman" w:eastAsia="Times New Roman" w:hAnsi="Times New Roman" w:cs="Times New Roman"/>
          <w:i/>
          <w:iCs/>
          <w:color w:val="000000"/>
          <w:sz w:val="24"/>
          <w:szCs w:val="24"/>
          <w:lang w:eastAsia="ru-RU"/>
        </w:rPr>
        <w:t>Дополните предложение.</w:t>
      </w:r>
      <w:r w:rsidRPr="00F84E8C">
        <w:rPr>
          <w:rFonts w:ascii="Times New Roman" w:eastAsia="Times New Roman" w:hAnsi="Times New Roman" w:cs="Times New Roman"/>
          <w:i/>
          <w:iCs/>
          <w:color w:val="000000"/>
          <w:sz w:val="24"/>
          <w:szCs w:val="24"/>
          <w:lang w:eastAsia="ru-RU"/>
        </w:rPr>
        <w:br/>
      </w:r>
      <w:r w:rsidRPr="00F84E8C">
        <w:rPr>
          <w:rFonts w:ascii="Times New Roman" w:eastAsia="Times New Roman" w:hAnsi="Times New Roman" w:cs="Times New Roman"/>
          <w:color w:val="000000"/>
          <w:sz w:val="24"/>
          <w:szCs w:val="24"/>
          <w:lang w:eastAsia="ru-RU"/>
        </w:rPr>
        <w:t>Катастрофа — это...</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аварийная ситуация на транспорте и производстве;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техногенное  происшествие,   создающее  на объекте,  определенной территории или акватории угрозу для жизни и здоровья людей, не при водящее к  разрушению зданий и сооружений, оборудования и транспортных средств;</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опасное техногенное происшествие, создающее на объекте,  определенной территории или акватории угрозу для жизни и здоровья людей, приводящее к нарушению производственного или транспортного процесса,  а также к нанесению ущерба окружающей среде;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2. </w:t>
      </w:r>
      <w:r w:rsidRPr="00F84E8C">
        <w:rPr>
          <w:rFonts w:ascii="Times New Roman" w:eastAsia="Times New Roman" w:hAnsi="Times New Roman" w:cs="Times New Roman"/>
          <w:i/>
          <w:iCs/>
          <w:color w:val="000000"/>
          <w:sz w:val="24"/>
          <w:szCs w:val="24"/>
          <w:lang w:eastAsia="ru-RU"/>
        </w:rPr>
        <w:t>К характерным особенностям взрыва относятся: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малая скорость химического превращения с образованием минимального количества газообразных продуктов;</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большая скорость химического превращения с образованием большого количества газообразных продуктов;</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сильный звуковой эффект (грохот, громкий звук, шум);</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мощное дробящее действие.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3. </w:t>
      </w:r>
      <w:r w:rsidRPr="00F84E8C">
        <w:rPr>
          <w:rFonts w:ascii="Times New Roman" w:eastAsia="Times New Roman" w:hAnsi="Times New Roman" w:cs="Times New Roman"/>
          <w:i/>
          <w:iCs/>
          <w:color w:val="000000"/>
          <w:sz w:val="24"/>
          <w:szCs w:val="24"/>
          <w:lang w:eastAsia="ru-RU"/>
        </w:rPr>
        <w:t>Какие условия необходимы для протекания процесса горения?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отсутствие окислителя;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наличие горючего вещества;</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наличие окислителя;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наличие источника воспламенения;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д</w:t>
      </w:r>
      <w:r w:rsidRPr="00F84E8C">
        <w:rPr>
          <w:rFonts w:ascii="Times New Roman" w:eastAsia="Times New Roman" w:hAnsi="Times New Roman" w:cs="Times New Roman"/>
          <w:color w:val="000000"/>
          <w:sz w:val="24"/>
          <w:szCs w:val="24"/>
          <w:lang w:eastAsia="ru-RU"/>
        </w:rPr>
        <w:t>. наличие воздушного потока.</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4. </w:t>
      </w:r>
      <w:r w:rsidRPr="00F84E8C">
        <w:rPr>
          <w:rFonts w:ascii="Times New Roman" w:eastAsia="Times New Roman" w:hAnsi="Times New Roman" w:cs="Times New Roman"/>
          <w:i/>
          <w:iCs/>
          <w:color w:val="000000"/>
          <w:sz w:val="24"/>
          <w:szCs w:val="24"/>
          <w:lang w:eastAsia="ru-RU"/>
        </w:rPr>
        <w:t>По каким причинам чаще всего возникают пожары в жилых и общественных зданиях?</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w:t>
      </w: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в связи с жаркой и сухой погодой;</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w:t>
      </w: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неисправность электросети и электроприборов, а также утечка газа;</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w:t>
      </w: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неосторожное обращение и шалости детей с огнем;</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w:t>
      </w: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использование неисправных или самодельных отопительных приборов, а также беспечность и  </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небрежность в обращении с огнем.</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lastRenderedPageBreak/>
        <w:t>5. </w:t>
      </w:r>
      <w:r w:rsidRPr="00F84E8C">
        <w:rPr>
          <w:rFonts w:ascii="Times New Roman" w:eastAsia="Times New Roman" w:hAnsi="Times New Roman" w:cs="Times New Roman"/>
          <w:i/>
          <w:iCs/>
          <w:color w:val="000000"/>
          <w:sz w:val="24"/>
          <w:szCs w:val="24"/>
          <w:lang w:eastAsia="ru-RU"/>
        </w:rPr>
        <w:t>Что  необходимо  предпринять человеку, если он оказался в завале и у него нет возможности выбраться?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снять   верхнюю   одежду,   чтобы   занимать меньше места;</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посмотреть,  нет ли где  просветов,  лазов, проемов;</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укрепить завал (установив подпорки);</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постараться найти и надеть теплые вещи.</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6. </w:t>
      </w:r>
      <w:r w:rsidRPr="00F84E8C">
        <w:rPr>
          <w:rFonts w:ascii="Times New Roman" w:eastAsia="Times New Roman" w:hAnsi="Times New Roman" w:cs="Times New Roman"/>
          <w:i/>
          <w:iCs/>
          <w:color w:val="000000"/>
          <w:sz w:val="24"/>
          <w:szCs w:val="24"/>
          <w:lang w:eastAsia="ru-RU"/>
        </w:rPr>
        <w:t>Какие вам  известны основные факторы пожара?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высокая концентрация кислорода;</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воздействие огня (горение), а также высокая температура и теплоизлучение;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газовая среда;</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задымление и загазованность помещений и территорий токсичными продуктами горения.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7. </w:t>
      </w:r>
      <w:r w:rsidRPr="00F84E8C">
        <w:rPr>
          <w:rFonts w:ascii="Times New Roman" w:eastAsia="Times New Roman" w:hAnsi="Times New Roman" w:cs="Times New Roman"/>
          <w:i/>
          <w:iCs/>
          <w:color w:val="000000"/>
          <w:sz w:val="24"/>
          <w:szCs w:val="24"/>
          <w:lang w:eastAsia="ru-RU"/>
        </w:rPr>
        <w:t>Какие  условия  создают  потенциальную опасность  возникновения чрезвычайных  ситуаций техногенного характера?</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наличие  неподалеку от места жительства или работы крупных пресных водоемов;</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наличие в воздухе, реках и водоемах района, прилегающего к месту проживания, работы, учебы, вредных веществ в количествах, превышающих предельно допустимые концентрации;</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наличие неподалеку от  места жительства или работы, пожаро- и взрывоопасных объектов, грузовых железнодорожных станций, грузовых портов, аэродромов, газо-, нефте- и продуктопроводов, гидротехнических сооружений, захоронений химических и радиоактивных отходов и свалок;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8. Дать определение ЧС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неблагоприятная обстановка на определенной территории, сложившаяся в результате аварии, катастрофы или иного бедствия, которые могут повлечь или повлекли за собой человеческие жертвы, ущерб здоровью людей, окружающей среде, значительные материальные потери и нарушения жизнедеятельности людей;</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техногенное  происшествие,   создающее  на объекте,  определенной территории или акватории угрозу для жизни и здоровья людей, не при водящее к  разрушению зданий и сооружений, оборудования и транспортных средств;</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опасное техногенное происшествие, создающее   на  объекте   определенной   территории   или акватории угрозу для жизни и здоровья людей,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среде;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9. Пожар – это</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реакция горения, при которой скорость выделения тепла превышает скорость ее рассеивания;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неконтролируемый процесс горения, сопровождающийся уничтожением материальных ценностей и создающий опасность для жизни и здоровью людей;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это физико-механический процесс превращения горючих веществ и материалов в продукты сгорания, сопровождающийся интенсивным выделением тепла, дыма и световым излучением;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10. Виды аварий и катастроф</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транспортные аварии и катастрофы;                                       </w:t>
      </w: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землетрясение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аварии с выбросом химически опасных веществ;                  </w:t>
      </w: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внезапное обрушение зданий, сооружений;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д</w:t>
      </w:r>
      <w:r w:rsidRPr="00F84E8C">
        <w:rPr>
          <w:rFonts w:ascii="Times New Roman" w:eastAsia="Times New Roman" w:hAnsi="Times New Roman" w:cs="Times New Roman"/>
          <w:color w:val="000000"/>
          <w:sz w:val="24"/>
          <w:szCs w:val="24"/>
          <w:lang w:eastAsia="ru-RU"/>
        </w:rPr>
        <w:t>. аварии на очистных сооружениях;                                          </w:t>
      </w:r>
      <w:r w:rsidRPr="00F84E8C">
        <w:rPr>
          <w:rFonts w:ascii="Times New Roman" w:eastAsia="Times New Roman" w:hAnsi="Times New Roman" w:cs="Times New Roman"/>
          <w:b/>
          <w:bCs/>
          <w:color w:val="000000"/>
          <w:sz w:val="24"/>
          <w:szCs w:val="24"/>
          <w:lang w:eastAsia="ru-RU"/>
        </w:rPr>
        <w:t>е.</w:t>
      </w:r>
      <w:r w:rsidRPr="00F84E8C">
        <w:rPr>
          <w:rFonts w:ascii="Times New Roman" w:eastAsia="Times New Roman" w:hAnsi="Times New Roman" w:cs="Times New Roman"/>
          <w:color w:val="000000"/>
          <w:sz w:val="24"/>
          <w:szCs w:val="24"/>
          <w:lang w:eastAsia="ru-RU"/>
        </w:rPr>
        <w:t> пожары, взрывы, угроза взрывов;</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ж</w:t>
      </w:r>
      <w:r w:rsidRPr="00F84E8C">
        <w:rPr>
          <w:rFonts w:ascii="Times New Roman" w:eastAsia="Times New Roman" w:hAnsi="Times New Roman" w:cs="Times New Roman"/>
          <w:color w:val="000000"/>
          <w:sz w:val="24"/>
          <w:szCs w:val="24"/>
          <w:lang w:eastAsia="ru-RU"/>
        </w:rPr>
        <w:t>. ураган.</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11. Окислители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кислород  </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lastRenderedPageBreak/>
        <w:t>б</w:t>
      </w:r>
      <w:r w:rsidRPr="00F84E8C">
        <w:rPr>
          <w:rFonts w:ascii="Times New Roman" w:eastAsia="Times New Roman" w:hAnsi="Times New Roman" w:cs="Times New Roman"/>
          <w:color w:val="000000"/>
          <w:sz w:val="24"/>
          <w:szCs w:val="24"/>
          <w:lang w:eastAsia="ru-RU"/>
        </w:rPr>
        <w:t>. химические элементы (фтор, бром, хлор)</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химические элементы (азот, железо, углерод)</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12. Отдельный пожар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пожары в отдельном здании или сооружении;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особая форма распространения устойчивого пожара, охватившего более 90 % зданий.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совокупность отдельных пожаров, охвативших менее 25% зданий на данном участке застройки;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13. Назовите способы прекращения горения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герметизация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охлаждение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разбавление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изоляция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д</w:t>
      </w:r>
      <w:r w:rsidRPr="00F84E8C">
        <w:rPr>
          <w:rFonts w:ascii="Times New Roman" w:eastAsia="Times New Roman" w:hAnsi="Times New Roman" w:cs="Times New Roman"/>
          <w:color w:val="000000"/>
          <w:sz w:val="24"/>
          <w:szCs w:val="24"/>
          <w:lang w:eastAsia="ru-RU"/>
        </w:rPr>
        <w:t>. химическим торможением реакции</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14. Разбейте перечисленные строительные материалы по группам их возгорания: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1 </w:t>
      </w:r>
      <w:r w:rsidRPr="00F84E8C">
        <w:rPr>
          <w:rFonts w:ascii="Times New Roman" w:eastAsia="Times New Roman" w:hAnsi="Times New Roman" w:cs="Times New Roman"/>
          <w:color w:val="000000"/>
          <w:sz w:val="24"/>
          <w:szCs w:val="24"/>
          <w:lang w:eastAsia="ru-RU"/>
        </w:rPr>
        <w:t> горючие,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2</w:t>
      </w:r>
      <w:r w:rsidRPr="00F84E8C">
        <w:rPr>
          <w:rFonts w:ascii="Times New Roman" w:eastAsia="Times New Roman" w:hAnsi="Times New Roman" w:cs="Times New Roman"/>
          <w:color w:val="000000"/>
          <w:sz w:val="24"/>
          <w:szCs w:val="24"/>
          <w:lang w:eastAsia="ru-RU"/>
        </w:rPr>
        <w:t>  трудногорючие,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3</w:t>
      </w:r>
      <w:r w:rsidRPr="00F84E8C">
        <w:rPr>
          <w:rFonts w:ascii="Times New Roman" w:eastAsia="Times New Roman" w:hAnsi="Times New Roman" w:cs="Times New Roman"/>
          <w:color w:val="000000"/>
          <w:sz w:val="24"/>
          <w:szCs w:val="24"/>
          <w:lang w:eastAsia="ru-RU"/>
        </w:rPr>
        <w:t>  негорючие)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древесно-волокнистые плиты;   </w:t>
      </w: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-битум</w:t>
      </w:r>
      <w:r w:rsidRPr="00F84E8C">
        <w:rPr>
          <w:rFonts w:ascii="Times New Roman" w:eastAsia="Times New Roman" w:hAnsi="Times New Roman" w:cs="Times New Roman"/>
          <w:b/>
          <w:bCs/>
          <w:color w:val="000000"/>
          <w:sz w:val="24"/>
          <w:szCs w:val="24"/>
          <w:lang w:eastAsia="ru-RU"/>
        </w:rPr>
        <w:t>;   в-</w:t>
      </w:r>
      <w:r w:rsidRPr="00F84E8C">
        <w:rPr>
          <w:rFonts w:ascii="Times New Roman" w:eastAsia="Times New Roman" w:hAnsi="Times New Roman" w:cs="Times New Roman"/>
          <w:color w:val="000000"/>
          <w:sz w:val="24"/>
          <w:szCs w:val="24"/>
          <w:lang w:eastAsia="ru-RU"/>
        </w:rPr>
        <w:t>мрамор;   </w:t>
      </w: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-пластмасса;   </w:t>
      </w:r>
      <w:r w:rsidRPr="00F84E8C">
        <w:rPr>
          <w:rFonts w:ascii="Times New Roman" w:eastAsia="Times New Roman" w:hAnsi="Times New Roman" w:cs="Times New Roman"/>
          <w:b/>
          <w:bCs/>
          <w:color w:val="000000"/>
          <w:sz w:val="24"/>
          <w:szCs w:val="24"/>
          <w:lang w:eastAsia="ru-RU"/>
        </w:rPr>
        <w:t>д</w:t>
      </w:r>
      <w:r w:rsidRPr="00F84E8C">
        <w:rPr>
          <w:rFonts w:ascii="Times New Roman" w:eastAsia="Times New Roman" w:hAnsi="Times New Roman" w:cs="Times New Roman"/>
          <w:color w:val="000000"/>
          <w:sz w:val="24"/>
          <w:szCs w:val="24"/>
          <w:lang w:eastAsia="ru-RU"/>
        </w:rPr>
        <w:t>-металл;  </w:t>
      </w:r>
      <w:r w:rsidRPr="00F84E8C">
        <w:rPr>
          <w:rFonts w:ascii="Times New Roman" w:eastAsia="Times New Roman" w:hAnsi="Times New Roman" w:cs="Times New Roman"/>
          <w:b/>
          <w:bCs/>
          <w:color w:val="000000"/>
          <w:sz w:val="24"/>
          <w:szCs w:val="24"/>
          <w:lang w:eastAsia="ru-RU"/>
        </w:rPr>
        <w:t>е</w:t>
      </w:r>
      <w:r w:rsidRPr="00F84E8C">
        <w:rPr>
          <w:rFonts w:ascii="Times New Roman" w:eastAsia="Times New Roman" w:hAnsi="Times New Roman" w:cs="Times New Roman"/>
          <w:color w:val="000000"/>
          <w:sz w:val="24"/>
          <w:szCs w:val="24"/>
          <w:lang w:eastAsia="ru-RU"/>
        </w:rPr>
        <w:t>-древесина;    </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w:t>
      </w:r>
      <w:r w:rsidRPr="00F84E8C">
        <w:rPr>
          <w:rFonts w:ascii="Times New Roman" w:eastAsia="Times New Roman" w:hAnsi="Times New Roman" w:cs="Times New Roman"/>
          <w:b/>
          <w:bCs/>
          <w:color w:val="000000"/>
          <w:sz w:val="24"/>
          <w:szCs w:val="24"/>
          <w:lang w:eastAsia="ru-RU"/>
        </w:rPr>
        <w:t>з</w:t>
      </w:r>
      <w:r w:rsidRPr="00F84E8C">
        <w:rPr>
          <w:rFonts w:ascii="Times New Roman" w:eastAsia="Times New Roman" w:hAnsi="Times New Roman" w:cs="Times New Roman"/>
          <w:color w:val="000000"/>
          <w:sz w:val="24"/>
          <w:szCs w:val="24"/>
          <w:lang w:eastAsia="ru-RU"/>
        </w:rPr>
        <w:t>-кирпич;   </w:t>
      </w:r>
      <w:r w:rsidRPr="00F84E8C">
        <w:rPr>
          <w:rFonts w:ascii="Times New Roman" w:eastAsia="Times New Roman" w:hAnsi="Times New Roman" w:cs="Times New Roman"/>
          <w:b/>
          <w:bCs/>
          <w:color w:val="000000"/>
          <w:sz w:val="24"/>
          <w:szCs w:val="24"/>
          <w:lang w:eastAsia="ru-RU"/>
        </w:rPr>
        <w:t>ж</w:t>
      </w:r>
      <w:r w:rsidRPr="00F84E8C">
        <w:rPr>
          <w:rFonts w:ascii="Times New Roman" w:eastAsia="Times New Roman" w:hAnsi="Times New Roman" w:cs="Times New Roman"/>
          <w:color w:val="000000"/>
          <w:sz w:val="24"/>
          <w:szCs w:val="24"/>
          <w:lang w:eastAsia="ru-RU"/>
        </w:rPr>
        <w:t>-древесно-стружечные плиты;  </w:t>
      </w:r>
      <w:r w:rsidRPr="00F84E8C">
        <w:rPr>
          <w:rFonts w:ascii="Times New Roman" w:eastAsia="Times New Roman" w:hAnsi="Times New Roman" w:cs="Times New Roman"/>
          <w:b/>
          <w:bCs/>
          <w:color w:val="000000"/>
          <w:sz w:val="24"/>
          <w:szCs w:val="24"/>
          <w:lang w:eastAsia="ru-RU"/>
        </w:rPr>
        <w:t> к</w:t>
      </w:r>
      <w:r w:rsidRPr="00F84E8C">
        <w:rPr>
          <w:rFonts w:ascii="Times New Roman" w:eastAsia="Times New Roman" w:hAnsi="Times New Roman" w:cs="Times New Roman"/>
          <w:color w:val="000000"/>
          <w:sz w:val="24"/>
          <w:szCs w:val="24"/>
          <w:lang w:eastAsia="ru-RU"/>
        </w:rPr>
        <w:t>-бетон;  </w:t>
      </w:r>
      <w:r w:rsidRPr="00F84E8C">
        <w:rPr>
          <w:rFonts w:ascii="Times New Roman" w:eastAsia="Times New Roman" w:hAnsi="Times New Roman" w:cs="Times New Roman"/>
          <w:b/>
          <w:bCs/>
          <w:color w:val="000000"/>
          <w:sz w:val="24"/>
          <w:szCs w:val="24"/>
          <w:lang w:eastAsia="ru-RU"/>
        </w:rPr>
        <w:t>л</w:t>
      </w:r>
      <w:r w:rsidRPr="00F84E8C">
        <w:rPr>
          <w:rFonts w:ascii="Times New Roman" w:eastAsia="Times New Roman" w:hAnsi="Times New Roman" w:cs="Times New Roman"/>
          <w:color w:val="000000"/>
          <w:sz w:val="24"/>
          <w:szCs w:val="24"/>
          <w:lang w:eastAsia="ru-RU"/>
        </w:rPr>
        <w:t>-целлюлоза;   </w:t>
      </w:r>
      <w:r w:rsidRPr="00F84E8C">
        <w:rPr>
          <w:rFonts w:ascii="Times New Roman" w:eastAsia="Times New Roman" w:hAnsi="Times New Roman" w:cs="Times New Roman"/>
          <w:b/>
          <w:bCs/>
          <w:color w:val="000000"/>
          <w:sz w:val="24"/>
          <w:szCs w:val="24"/>
          <w:lang w:eastAsia="ru-RU"/>
        </w:rPr>
        <w:t>м</w:t>
      </w:r>
      <w:r w:rsidRPr="00F84E8C">
        <w:rPr>
          <w:rFonts w:ascii="Times New Roman" w:eastAsia="Times New Roman" w:hAnsi="Times New Roman" w:cs="Times New Roman"/>
          <w:color w:val="000000"/>
          <w:sz w:val="24"/>
          <w:szCs w:val="24"/>
          <w:lang w:eastAsia="ru-RU"/>
        </w:rPr>
        <w:t>-рубероид;   </w:t>
      </w:r>
      <w:r w:rsidRPr="00F84E8C">
        <w:rPr>
          <w:rFonts w:ascii="Times New Roman" w:eastAsia="Times New Roman" w:hAnsi="Times New Roman" w:cs="Times New Roman"/>
          <w:b/>
          <w:bCs/>
          <w:color w:val="000000"/>
          <w:sz w:val="24"/>
          <w:szCs w:val="24"/>
          <w:lang w:eastAsia="ru-RU"/>
        </w:rPr>
        <w:t>н</w:t>
      </w:r>
      <w:r w:rsidRPr="00F84E8C">
        <w:rPr>
          <w:rFonts w:ascii="Times New Roman" w:eastAsia="Times New Roman" w:hAnsi="Times New Roman" w:cs="Times New Roman"/>
          <w:color w:val="000000"/>
          <w:sz w:val="24"/>
          <w:szCs w:val="24"/>
          <w:lang w:eastAsia="ru-RU"/>
        </w:rPr>
        <w:t>-гипс.</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15. </w:t>
      </w:r>
      <w:r w:rsidRPr="00F84E8C">
        <w:rPr>
          <w:rFonts w:ascii="Times New Roman" w:eastAsia="Times New Roman" w:hAnsi="Times New Roman" w:cs="Times New Roman"/>
          <w:color w:val="000000"/>
          <w:sz w:val="24"/>
          <w:szCs w:val="24"/>
          <w:u w:val="single"/>
          <w:lang w:eastAsia="ru-RU"/>
        </w:rPr>
        <w:t>При загорании и пожаре не следует:</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поддаваться панике;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накрывать горящий телевизор плотной тканью;</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рисковать своей жизнью, спасая имущество;</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пытаться выйти через сильно задымленную лестничную клетку;</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д</w:t>
      </w:r>
      <w:r w:rsidRPr="00F84E8C">
        <w:rPr>
          <w:rFonts w:ascii="Times New Roman" w:eastAsia="Times New Roman" w:hAnsi="Times New Roman" w:cs="Times New Roman"/>
          <w:color w:val="000000"/>
          <w:sz w:val="24"/>
          <w:szCs w:val="24"/>
          <w:lang w:eastAsia="ru-RU"/>
        </w:rPr>
        <w:t>. спускаться по веревкам, простыням, водосточным трубам с этажей выше третьего;</w:t>
      </w:r>
    </w:p>
    <w:p w:rsidR="00F84E8C" w:rsidRDefault="00F84E8C" w:rsidP="00F84E8C">
      <w:pPr>
        <w:shd w:val="clear" w:color="auto" w:fill="FFFFFF"/>
        <w:spacing w:after="0" w:line="274" w:lineRule="atLeast"/>
        <w:rPr>
          <w:rFonts w:ascii="Times New Roman" w:eastAsia="Times New Roman" w:hAnsi="Times New Roman" w:cs="Times New Roman"/>
          <w:color w:val="000000"/>
          <w:sz w:val="24"/>
          <w:szCs w:val="24"/>
          <w:lang w:eastAsia="ru-RU"/>
        </w:rPr>
      </w:pPr>
      <w:r w:rsidRPr="00F84E8C">
        <w:rPr>
          <w:rFonts w:ascii="Times New Roman" w:eastAsia="Times New Roman" w:hAnsi="Times New Roman" w:cs="Times New Roman"/>
          <w:b/>
          <w:bCs/>
          <w:color w:val="000000"/>
          <w:sz w:val="24"/>
          <w:szCs w:val="24"/>
          <w:lang w:eastAsia="ru-RU"/>
        </w:rPr>
        <w:t>е</w:t>
      </w:r>
      <w:r w:rsidRPr="00F84E8C">
        <w:rPr>
          <w:rFonts w:ascii="Times New Roman" w:eastAsia="Times New Roman" w:hAnsi="Times New Roman" w:cs="Times New Roman"/>
          <w:color w:val="000000"/>
          <w:sz w:val="24"/>
          <w:szCs w:val="24"/>
          <w:lang w:eastAsia="ru-RU"/>
        </w:rPr>
        <w:t>. открывать окна и двери;</w:t>
      </w:r>
    </w:p>
    <w:p w:rsidR="00E37EB8" w:rsidRDefault="00E37EB8" w:rsidP="00F84E8C">
      <w:pPr>
        <w:shd w:val="clear" w:color="auto" w:fill="FFFFFF"/>
        <w:spacing w:after="0" w:line="274" w:lineRule="atLeast"/>
        <w:rPr>
          <w:rFonts w:ascii="Times New Roman" w:eastAsia="Times New Roman" w:hAnsi="Times New Roman" w:cs="Times New Roman"/>
          <w:color w:val="000000"/>
          <w:sz w:val="24"/>
          <w:szCs w:val="24"/>
          <w:lang w:eastAsia="ru-RU"/>
        </w:rPr>
      </w:pPr>
    </w:p>
    <w:p w:rsidR="00E37EB8" w:rsidRDefault="00E37EB8" w:rsidP="00E37EB8">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Ф.И.О.---------------------</w:t>
      </w:r>
    </w:p>
    <w:p w:rsidR="00E37EB8" w:rsidRDefault="00E37EB8" w:rsidP="00E37EB8">
      <w:pPr>
        <w:shd w:val="clear" w:color="auto" w:fill="FFFFFF"/>
        <w:spacing w:after="0" w:line="240" w:lineRule="auto"/>
        <w:rPr>
          <w:rFonts w:ascii="Times New Roman" w:eastAsia="Times New Roman" w:hAnsi="Times New Roman" w:cs="Times New Roman"/>
          <w:b/>
          <w:bCs/>
          <w:i/>
          <w:iCs/>
          <w:sz w:val="28"/>
          <w:szCs w:val="28"/>
          <w:lang w:eastAsia="ru-RU"/>
        </w:rPr>
      </w:pPr>
    </w:p>
    <w:p w:rsidR="00E37EB8" w:rsidRDefault="00E37EB8" w:rsidP="00E37EB8">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Группа.----------------------</w:t>
      </w:r>
    </w:p>
    <w:p w:rsidR="00E37EB8" w:rsidRDefault="00E37EB8" w:rsidP="00E37EB8">
      <w:pPr>
        <w:shd w:val="clear" w:color="auto" w:fill="FFFFFF"/>
        <w:spacing w:after="0" w:line="240" w:lineRule="auto"/>
        <w:rPr>
          <w:rFonts w:ascii="Times New Roman" w:eastAsia="Times New Roman" w:hAnsi="Times New Roman" w:cs="Times New Roman"/>
          <w:b/>
          <w:bCs/>
          <w:i/>
          <w:iCs/>
          <w:sz w:val="28"/>
          <w:szCs w:val="28"/>
          <w:lang w:eastAsia="ru-RU"/>
        </w:rPr>
      </w:pPr>
    </w:p>
    <w:p w:rsidR="00E37EB8" w:rsidRDefault="00E37EB8" w:rsidP="00E37EB8">
      <w:pPr>
        <w:shd w:val="clear" w:color="auto" w:fill="FFFFFF"/>
        <w:spacing w:after="0" w:line="240" w:lineRule="auto"/>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Дата.--------------------------</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 </w:t>
      </w:r>
    </w:p>
    <w:p w:rsidR="00F84E8C" w:rsidRDefault="00F84E8C" w:rsidP="00F84E8C">
      <w:pPr>
        <w:shd w:val="clear" w:color="auto" w:fill="FFFFFF"/>
        <w:spacing w:after="0" w:line="240" w:lineRule="auto"/>
        <w:jc w:val="center"/>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2 вариант</w:t>
      </w:r>
    </w:p>
    <w:p w:rsidR="00E37EB8" w:rsidRPr="00F84E8C" w:rsidRDefault="00E37EB8" w:rsidP="00F84E8C">
      <w:pPr>
        <w:shd w:val="clear" w:color="auto" w:fill="FFFFFF"/>
        <w:spacing w:after="0" w:line="240" w:lineRule="auto"/>
        <w:jc w:val="center"/>
        <w:rPr>
          <w:rFonts w:ascii="Times New Roman" w:eastAsia="Times New Roman" w:hAnsi="Times New Roman" w:cs="Times New Roman"/>
          <w:sz w:val="24"/>
          <w:szCs w:val="24"/>
          <w:lang w:eastAsia="ru-RU"/>
        </w:rPr>
      </w:pP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1. </w:t>
      </w:r>
      <w:r w:rsidRPr="00F84E8C">
        <w:rPr>
          <w:rFonts w:ascii="Times New Roman" w:eastAsia="Times New Roman" w:hAnsi="Times New Roman" w:cs="Times New Roman"/>
          <w:i/>
          <w:iCs/>
          <w:color w:val="000000"/>
          <w:sz w:val="24"/>
          <w:szCs w:val="24"/>
          <w:lang w:eastAsia="ru-RU"/>
        </w:rPr>
        <w:t>Дополните предложение. </w:t>
      </w:r>
      <w:r w:rsidRPr="00F84E8C">
        <w:rPr>
          <w:rFonts w:ascii="Times New Roman" w:eastAsia="Times New Roman" w:hAnsi="Times New Roman" w:cs="Times New Roman"/>
          <w:color w:val="000000"/>
          <w:sz w:val="24"/>
          <w:szCs w:val="24"/>
          <w:lang w:eastAsia="ru-RU"/>
        </w:rPr>
        <w:t>Авария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экстремальное событие на транспорте или производстве;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техногенное происшествие, не создающее на объекте, определенной территории или акватории угрозу для жизни и здоровья людей, но при водящее к разрушению зданий, сооружений, оборудования и транспортных средств;</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опасное техногенное происшествие, создающее   на  объекте   определенной   территории   или акватории угрозу для жизни и здоровья людей,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среде;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2. </w:t>
      </w:r>
      <w:r w:rsidRPr="00F84E8C">
        <w:rPr>
          <w:rFonts w:ascii="Times New Roman" w:eastAsia="Times New Roman" w:hAnsi="Times New Roman" w:cs="Times New Roman"/>
          <w:i/>
          <w:iCs/>
          <w:color w:val="000000"/>
          <w:sz w:val="24"/>
          <w:szCs w:val="24"/>
          <w:lang w:eastAsia="ru-RU"/>
        </w:rPr>
        <w:t>Дополните предложение. </w:t>
      </w:r>
      <w:r w:rsidRPr="00F84E8C">
        <w:rPr>
          <w:rFonts w:ascii="Times New Roman" w:eastAsia="Times New Roman" w:hAnsi="Times New Roman" w:cs="Times New Roman"/>
          <w:color w:val="000000"/>
          <w:sz w:val="24"/>
          <w:szCs w:val="24"/>
          <w:lang w:eastAsia="ru-RU"/>
        </w:rPr>
        <w:t>Взрыв — это...</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реакция горения, при которой скорость выделения тепла превышает скорость ее рассеивания;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реакция,  происходящая в неограниченном объеме и при большой температуре;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lastRenderedPageBreak/>
        <w:t>в.</w:t>
      </w:r>
      <w:r w:rsidRPr="00F84E8C">
        <w:rPr>
          <w:rFonts w:ascii="Times New Roman" w:eastAsia="Times New Roman" w:hAnsi="Times New Roman" w:cs="Times New Roman"/>
          <w:color w:val="000000"/>
          <w:sz w:val="24"/>
          <w:szCs w:val="24"/>
          <w:lang w:eastAsia="ru-RU"/>
        </w:rPr>
        <w:t> событие, происходящее спонтанно, при котором происходит процесс превращения вещества с</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поглощением большого количества энергии в ограниченном объеме.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3. </w:t>
      </w:r>
      <w:r w:rsidRPr="00F84E8C">
        <w:rPr>
          <w:rFonts w:ascii="Times New Roman" w:eastAsia="Times New Roman" w:hAnsi="Times New Roman" w:cs="Times New Roman"/>
          <w:i/>
          <w:iCs/>
          <w:color w:val="000000"/>
          <w:sz w:val="24"/>
          <w:szCs w:val="24"/>
          <w:lang w:eastAsia="ru-RU"/>
        </w:rPr>
        <w:t>Назовите основные причины возникновения пожаров на промышленных предприятиях.</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летние грозы;</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нарушения, допущенные при проектировании и строительстве зданий и сооружений;</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несоблюдение элементарных мер пожарной безопасности производственным персоналом и не осторожное обращение с огнем;</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нарушение правил пожарной безопасности технологического характера в процессе работы промышленного   предприятия   при   эксплуатации   электрооборудования   и   электроустановок, а также эксплуатация неисправного оборудования;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д</w:t>
      </w:r>
      <w:r w:rsidRPr="00F84E8C">
        <w:rPr>
          <w:rFonts w:ascii="Times New Roman" w:eastAsia="Times New Roman" w:hAnsi="Times New Roman" w:cs="Times New Roman"/>
          <w:color w:val="000000"/>
          <w:sz w:val="24"/>
          <w:szCs w:val="24"/>
          <w:lang w:eastAsia="ru-RU"/>
        </w:rPr>
        <w:t>. нарушение режима труда и отдыха в производственном процессе.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4. </w:t>
      </w:r>
      <w:r w:rsidRPr="00F84E8C">
        <w:rPr>
          <w:rFonts w:ascii="Times New Roman" w:eastAsia="Times New Roman" w:hAnsi="Times New Roman" w:cs="Times New Roman"/>
          <w:i/>
          <w:iCs/>
          <w:color w:val="000000"/>
          <w:sz w:val="24"/>
          <w:szCs w:val="24"/>
          <w:lang w:eastAsia="ru-RU"/>
        </w:rPr>
        <w:t>Что необходимо предпринять при возникновении пожара в здании?</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идти в сторону, противоположную пожару;</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оценить обстановку и определить, откуда исходит опасность, а также сообщить в пожарную охрану о пожаре;</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w:t>
      </w: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укрыться в здании и ждать помощи пожарных;</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w:t>
      </w: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двигаться в сторону незадымленной лестничной клетки или к выходу.</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5. </w:t>
      </w:r>
      <w:r w:rsidRPr="00F84E8C">
        <w:rPr>
          <w:rFonts w:ascii="Times New Roman" w:eastAsia="Times New Roman" w:hAnsi="Times New Roman" w:cs="Times New Roman"/>
          <w:i/>
          <w:iCs/>
          <w:color w:val="000000"/>
          <w:sz w:val="24"/>
          <w:szCs w:val="24"/>
          <w:lang w:eastAsia="ru-RU"/>
        </w:rPr>
        <w:t>Дополните предложение.</w:t>
      </w:r>
      <w:r w:rsidRPr="00F84E8C">
        <w:rPr>
          <w:rFonts w:ascii="Times New Roman" w:eastAsia="Times New Roman" w:hAnsi="Times New Roman" w:cs="Times New Roman"/>
          <w:i/>
          <w:iCs/>
          <w:color w:val="000000"/>
          <w:sz w:val="24"/>
          <w:szCs w:val="24"/>
          <w:lang w:eastAsia="ru-RU"/>
        </w:rPr>
        <w:br/>
      </w:r>
      <w:r w:rsidRPr="00F84E8C">
        <w:rPr>
          <w:rFonts w:ascii="Times New Roman" w:eastAsia="Times New Roman" w:hAnsi="Times New Roman" w:cs="Times New Roman"/>
          <w:color w:val="000000"/>
          <w:sz w:val="24"/>
          <w:szCs w:val="24"/>
          <w:lang w:eastAsia="ru-RU"/>
        </w:rPr>
        <w:t>Паника — это...</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определенное состояние человека, в котором он совершает осознанные поступки и действия;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состояние человека, в котором он способен на неадекватные действия;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психологическое состояние, вызванное угрожающим жизни воздействием внешних условий</w:t>
      </w:r>
      <w:r w:rsidRPr="00F84E8C">
        <w:rPr>
          <w:rFonts w:ascii="Times New Roman" w:eastAsia="Times New Roman" w:hAnsi="Times New Roman" w:cs="Times New Roman"/>
          <w:color w:val="000000"/>
          <w:sz w:val="24"/>
          <w:szCs w:val="24"/>
          <w:lang w:eastAsia="ru-RU"/>
        </w:rPr>
        <w:br/>
        <w:t>и выраженное в чувстве сильного страха, охватывающего человека или множество людей, которые неудержимо и неконтролируемо стремятся избежать опасной ситуации;</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6. </w:t>
      </w:r>
      <w:r w:rsidRPr="00F84E8C">
        <w:rPr>
          <w:rFonts w:ascii="Times New Roman" w:eastAsia="Times New Roman" w:hAnsi="Times New Roman" w:cs="Times New Roman"/>
          <w:i/>
          <w:iCs/>
          <w:color w:val="000000"/>
          <w:sz w:val="24"/>
          <w:szCs w:val="24"/>
          <w:lang w:eastAsia="ru-RU"/>
        </w:rPr>
        <w:t>Что  необходимо  предпринять  человеку при опасной концентрации дыма и повышении температуры, если он не может выйти к лестничной клетке (выходу)?</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сделать несколько глубоких вдохов и выдохов;</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вернуться в помещение и плотно закрыть дверь;</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дверные щели и вентиляционные отверстия закрыть мокрыми тряпками;</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ждать пожарных или спасателей.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7. Классификация ЧС по масштабу распространения и тяжести последствий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локальные                                 </w:t>
      </w: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местные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территориальные                     </w:t>
      </w: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областные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д</w:t>
      </w:r>
      <w:r w:rsidRPr="00F84E8C">
        <w:rPr>
          <w:rFonts w:ascii="Times New Roman" w:eastAsia="Times New Roman" w:hAnsi="Times New Roman" w:cs="Times New Roman"/>
          <w:color w:val="000000"/>
          <w:sz w:val="24"/>
          <w:szCs w:val="24"/>
          <w:lang w:eastAsia="ru-RU"/>
        </w:rPr>
        <w:t>. региональные                          </w:t>
      </w:r>
      <w:r w:rsidRPr="00F84E8C">
        <w:rPr>
          <w:rFonts w:ascii="Times New Roman" w:eastAsia="Times New Roman" w:hAnsi="Times New Roman" w:cs="Times New Roman"/>
          <w:b/>
          <w:bCs/>
          <w:color w:val="000000"/>
          <w:sz w:val="24"/>
          <w:szCs w:val="24"/>
          <w:lang w:eastAsia="ru-RU"/>
        </w:rPr>
        <w:t> е</w:t>
      </w:r>
      <w:r w:rsidRPr="00F84E8C">
        <w:rPr>
          <w:rFonts w:ascii="Times New Roman" w:eastAsia="Times New Roman" w:hAnsi="Times New Roman" w:cs="Times New Roman"/>
          <w:color w:val="000000"/>
          <w:sz w:val="24"/>
          <w:szCs w:val="24"/>
          <w:lang w:eastAsia="ru-RU"/>
        </w:rPr>
        <w:t>.  городские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ж.</w:t>
      </w:r>
      <w:r w:rsidRPr="00F84E8C">
        <w:rPr>
          <w:rFonts w:ascii="Times New Roman" w:eastAsia="Times New Roman" w:hAnsi="Times New Roman" w:cs="Times New Roman"/>
          <w:color w:val="000000"/>
          <w:sz w:val="24"/>
          <w:szCs w:val="24"/>
          <w:lang w:eastAsia="ru-RU"/>
        </w:rPr>
        <w:t> федеральные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8. Горение – это</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реакция горения, при которой скорость выделения тепла превышает скорость ее рассеивания;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неконтролируемый процесс горения, сопровождающийся уничтожением материальных ценностей и создающий опасность для жизни и здоровью людей;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это физико-механический процесс превращения горючих веществ и материалов в продукты сгорания, сопровождающийся интенсивным выделением тепла, дыма и световым излучением;</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9. Источники воспламенения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искры                              </w:t>
      </w: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пламя спички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бензин                          </w:t>
      </w: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непогашенный окурок</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д</w:t>
      </w:r>
      <w:r w:rsidRPr="00F84E8C">
        <w:rPr>
          <w:rFonts w:ascii="Times New Roman" w:eastAsia="Times New Roman" w:hAnsi="Times New Roman" w:cs="Times New Roman"/>
          <w:color w:val="000000"/>
          <w:sz w:val="24"/>
          <w:szCs w:val="24"/>
          <w:lang w:eastAsia="ru-RU"/>
        </w:rPr>
        <w:t>. кислород</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10. Степень огнестойкости материалов</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горючие            </w:t>
      </w: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трудногорючие              </w:t>
      </w:r>
      <w:r w:rsidRPr="00F84E8C">
        <w:rPr>
          <w:rFonts w:ascii="Times New Roman" w:eastAsia="Times New Roman" w:hAnsi="Times New Roman" w:cs="Times New Roman"/>
          <w:b/>
          <w:bCs/>
          <w:color w:val="000000"/>
          <w:sz w:val="24"/>
          <w:szCs w:val="24"/>
          <w:lang w:eastAsia="ru-RU"/>
        </w:rPr>
        <w:t> в</w:t>
      </w:r>
      <w:r w:rsidRPr="00F84E8C">
        <w:rPr>
          <w:rFonts w:ascii="Times New Roman" w:eastAsia="Times New Roman" w:hAnsi="Times New Roman" w:cs="Times New Roman"/>
          <w:color w:val="000000"/>
          <w:sz w:val="24"/>
          <w:szCs w:val="24"/>
          <w:lang w:eastAsia="ru-RU"/>
        </w:rPr>
        <w:t>. негорючие         </w:t>
      </w: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среднегорючие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lastRenderedPageBreak/>
        <w:t>11. Основные причины возможных опасных ситуаций</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нарушение трудовой и производственной дисциплины на производстве;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наличие горючего материала;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грубые нарушения требований нормативов и предписаний по безопасности;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износ технологического оборудования;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12. Массовый пожар – это</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совокупность отдельных пожаров, охвативших менее 25% зданий на данном участке застройки;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совокупность отдельных пожаров, охвативших более 25% зданий на данном участке застройки;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 </w:t>
      </w:r>
      <w:r w:rsidRPr="00F84E8C">
        <w:rPr>
          <w:rFonts w:ascii="Times New Roman" w:eastAsia="Times New Roman" w:hAnsi="Times New Roman" w:cs="Times New Roman"/>
          <w:color w:val="000000"/>
          <w:sz w:val="24"/>
          <w:szCs w:val="24"/>
          <w:lang w:eastAsia="ru-RU"/>
        </w:rPr>
        <w:t>особая форма распространения устойчивого пожара, охватившего более 90 % зданий.</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13. </w:t>
      </w:r>
      <w:r w:rsidRPr="00F84E8C">
        <w:rPr>
          <w:rFonts w:ascii="Times New Roman" w:eastAsia="Times New Roman" w:hAnsi="Times New Roman" w:cs="Times New Roman"/>
          <w:color w:val="000000"/>
          <w:sz w:val="24"/>
          <w:szCs w:val="24"/>
          <w:u w:val="single"/>
          <w:lang w:eastAsia="ru-RU"/>
        </w:rPr>
        <w:t>При пожаре нельзя: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заниматься тушением огня водой;</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тушить водой электроприборы, находящиеся под напряжением;</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w:t>
      </w: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пользоваться лифтом;</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w:t>
      </w: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прятаться в шкафах, кладовых, забиваться в углы.</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14. Пожары в зданиях и сооружениях характеризуются:</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быстрым повышением температуры;</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задымлением помещений;</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быстрым повышением концентрации кислорода ;</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потерей конструкциями несущей способности.</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15. Основные поражающие факторы взрыва –  </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а.</w:t>
      </w:r>
      <w:r w:rsidRPr="00F84E8C">
        <w:rPr>
          <w:rFonts w:ascii="Times New Roman" w:eastAsia="Times New Roman" w:hAnsi="Times New Roman" w:cs="Times New Roman"/>
          <w:color w:val="000000"/>
          <w:sz w:val="24"/>
          <w:szCs w:val="24"/>
          <w:lang w:eastAsia="ru-RU"/>
        </w:rPr>
        <w:t> воздушная ударная волна</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б</w:t>
      </w:r>
      <w:r w:rsidRPr="00F84E8C">
        <w:rPr>
          <w:rFonts w:ascii="Times New Roman" w:eastAsia="Times New Roman" w:hAnsi="Times New Roman" w:cs="Times New Roman"/>
          <w:color w:val="000000"/>
          <w:sz w:val="24"/>
          <w:szCs w:val="24"/>
          <w:lang w:eastAsia="ru-RU"/>
        </w:rPr>
        <w:t>. обломки строительных материалов, технологического оборудования;</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в</w:t>
      </w:r>
      <w:r w:rsidRPr="00F84E8C">
        <w:rPr>
          <w:rFonts w:ascii="Times New Roman" w:eastAsia="Times New Roman" w:hAnsi="Times New Roman" w:cs="Times New Roman"/>
          <w:color w:val="000000"/>
          <w:sz w:val="24"/>
          <w:szCs w:val="24"/>
          <w:lang w:eastAsia="ru-RU"/>
        </w:rPr>
        <w:t>. короткое замыкание;</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b/>
          <w:bCs/>
          <w:color w:val="000000"/>
          <w:sz w:val="24"/>
          <w:szCs w:val="24"/>
          <w:lang w:eastAsia="ru-RU"/>
        </w:rPr>
        <w:t>г</w:t>
      </w:r>
      <w:r w:rsidRPr="00F84E8C">
        <w:rPr>
          <w:rFonts w:ascii="Times New Roman" w:eastAsia="Times New Roman" w:hAnsi="Times New Roman" w:cs="Times New Roman"/>
          <w:color w:val="000000"/>
          <w:sz w:val="24"/>
          <w:szCs w:val="24"/>
          <w:lang w:eastAsia="ru-RU"/>
        </w:rPr>
        <w:t>. угарный газ.</w:t>
      </w:r>
    </w:p>
    <w:p w:rsidR="00F84E8C" w:rsidRPr="00F84E8C" w:rsidRDefault="00F84E8C" w:rsidP="00F84E8C">
      <w:pPr>
        <w:shd w:val="clear" w:color="auto" w:fill="FFFFFF"/>
        <w:spacing w:after="0" w:line="274" w:lineRule="atLeast"/>
        <w:rPr>
          <w:rFonts w:ascii="Times New Roman" w:eastAsia="Times New Roman" w:hAnsi="Times New Roman" w:cs="Times New Roman"/>
          <w:sz w:val="24"/>
          <w:szCs w:val="24"/>
          <w:lang w:eastAsia="ru-RU"/>
        </w:rPr>
      </w:pP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color w:val="000000"/>
          <w:sz w:val="24"/>
          <w:szCs w:val="24"/>
          <w:lang w:eastAsia="ru-RU"/>
        </w:rPr>
        <w:t>           ОТВЕТЫ</w:t>
      </w:r>
    </w:p>
    <w:p w:rsidR="00ED3593" w:rsidRDefault="00F84E8C" w:rsidP="00F84E8C">
      <w:pPr>
        <w:shd w:val="clear" w:color="auto" w:fill="FFFFFF"/>
        <w:spacing w:after="0" w:line="240" w:lineRule="auto"/>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t>1 вариант</w:t>
      </w:r>
      <w:r w:rsidR="00ED3593">
        <w:rPr>
          <w:rFonts w:ascii="Times New Roman" w:eastAsia="Times New Roman" w:hAnsi="Times New Roman" w:cs="Times New Roman"/>
          <w:sz w:val="24"/>
          <w:szCs w:val="24"/>
          <w:lang w:eastAsia="ru-RU"/>
        </w:rPr>
        <w:t xml:space="preserve"> 1-а, 2-а,ж,3 д,з,к,и,4-в. 5-в.6-а 7-б. 8-в, 9бв, 10а, 11-в,12-в,13б,в,г.14 –а,б,г.15аб.</w:t>
      </w:r>
    </w:p>
    <w:p w:rsidR="00ED3593" w:rsidRDefault="00ED3593" w:rsidP="00F84E8C">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2вариант.</w:t>
      </w:r>
      <w:r w:rsidR="00817EF0">
        <w:rPr>
          <w:rFonts w:ascii="Times New Roman" w:eastAsia="Times New Roman" w:hAnsi="Times New Roman" w:cs="Times New Roman"/>
          <w:sz w:val="24"/>
          <w:szCs w:val="24"/>
          <w:lang w:eastAsia="ru-RU"/>
        </w:rPr>
        <w:t>1-а, 2-а.ж,3-д-з-к-к-и,4-г,5-а, 6-г,7-д,</w:t>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p>
    <w:p w:rsidR="00F84E8C" w:rsidRPr="00F84E8C" w:rsidRDefault="00817EF0" w:rsidP="00F84E8C">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F84E8C" w:rsidRPr="00F84E8C">
        <w:rPr>
          <w:rFonts w:ascii="Times New Roman" w:eastAsia="Times New Roman" w:hAnsi="Times New Roman" w:cs="Times New Roman"/>
          <w:sz w:val="24"/>
          <w:szCs w:val="24"/>
          <w:lang w:eastAsia="ru-RU"/>
        </w:rPr>
        <w:t>а,ж</w:t>
      </w:r>
    </w:p>
    <w:p w:rsidR="00817EF0" w:rsidRDefault="00817EF0" w:rsidP="00F84E8C">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9-д,з,к,и</w:t>
      </w:r>
    </w:p>
    <w:p w:rsidR="00F84E8C" w:rsidRDefault="00817EF0" w:rsidP="00F84E8C">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F84E8C" w:rsidRPr="00F84E8C">
        <w:rPr>
          <w:rFonts w:ascii="Times New Roman" w:eastAsia="Times New Roman" w:hAnsi="Times New Roman" w:cs="Times New Roman"/>
          <w:sz w:val="24"/>
          <w:szCs w:val="24"/>
          <w:lang w:eastAsia="ru-RU"/>
        </w:rPr>
        <w:t>а,в,г,д,е</w:t>
      </w:r>
    </w:p>
    <w:p w:rsidR="00AF259D" w:rsidRPr="00AF259D" w:rsidRDefault="00E37EB8" w:rsidP="00AF259D">
      <w:pPr>
        <w:spacing w:before="100" w:beforeAutospacing="1" w:after="36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                                                     КРИТЕРИИ ОЦЕНОК.</w:t>
      </w:r>
      <w:r w:rsidR="00AF259D" w:rsidRPr="00AF259D">
        <w:rPr>
          <w:rFonts w:ascii="Times New Roman" w:eastAsia="Times New Roman" w:hAnsi="Times New Roman" w:cs="Times New Roman"/>
          <w:b/>
          <w:sz w:val="28"/>
          <w:szCs w:val="28"/>
          <w:lang w:eastAsia="ru-RU"/>
        </w:rPr>
        <w:t xml:space="preserve">                                              </w:t>
      </w:r>
      <w:r w:rsidR="00AF259D">
        <w:rPr>
          <w:rFonts w:ascii="Times New Roman" w:eastAsia="Times New Roman" w:hAnsi="Times New Roman" w:cs="Times New Roman"/>
          <w:b/>
          <w:sz w:val="28"/>
          <w:szCs w:val="28"/>
          <w:lang w:eastAsia="ru-RU"/>
        </w:rPr>
        <w:t xml:space="preserve">                         </w:t>
      </w:r>
    </w:p>
    <w:tbl>
      <w:tblPr>
        <w:tblW w:w="0" w:type="auto"/>
        <w:jc w:val="center"/>
        <w:tblLayout w:type="fixed"/>
        <w:tblCellMar>
          <w:left w:w="10" w:type="dxa"/>
          <w:right w:w="10" w:type="dxa"/>
        </w:tblCellMar>
        <w:tblLook w:val="04A0" w:firstRow="1" w:lastRow="0" w:firstColumn="1" w:lastColumn="0" w:noHBand="0" w:noVBand="1"/>
      </w:tblPr>
      <w:tblGrid>
        <w:gridCol w:w="3208"/>
        <w:gridCol w:w="1887"/>
      </w:tblGrid>
      <w:tr w:rsidR="00AF259D" w:rsidRPr="00AF259D" w:rsidTr="00017869">
        <w:trPr>
          <w:trHeight w:val="376"/>
          <w:jc w:val="center"/>
        </w:trPr>
        <w:tc>
          <w:tcPr>
            <w:tcW w:w="3208" w:type="dxa"/>
            <w:tcBorders>
              <w:top w:val="single" w:sz="6" w:space="0" w:color="auto"/>
              <w:left w:val="single" w:sz="6" w:space="0" w:color="auto"/>
              <w:bottom w:val="single" w:sz="6" w:space="0" w:color="auto"/>
              <w:right w:val="single" w:sz="6" w:space="0" w:color="auto"/>
            </w:tcBorders>
            <w:hideMark/>
          </w:tcPr>
          <w:p w:rsidR="00AF259D" w:rsidRPr="00AF259D" w:rsidRDefault="00AF259D" w:rsidP="00AF259D">
            <w:pPr>
              <w:widowControl w:val="0"/>
              <w:autoSpaceDE w:val="0"/>
              <w:autoSpaceDN w:val="0"/>
              <w:adjustRightInd w:val="0"/>
              <w:rPr>
                <w:rFonts w:ascii="Times New Roman" w:eastAsia="Times New Roman" w:hAnsi="Times New Roman" w:cs="Times New Roman"/>
                <w:lang w:val="en-US" w:eastAsia="ru-RU"/>
              </w:rPr>
            </w:pPr>
            <w:r w:rsidRPr="00AF259D">
              <w:rPr>
                <w:rFonts w:ascii="Times New Roman" w:eastAsia="Times New Roman" w:hAnsi="Times New Roman" w:cs="Times New Roman"/>
                <w:sz w:val="24"/>
                <w:szCs w:val="24"/>
                <w:lang w:val="en-US" w:eastAsia="ru-RU"/>
              </w:rPr>
              <w:t>Число правильных ответов</w:t>
            </w:r>
          </w:p>
        </w:tc>
        <w:tc>
          <w:tcPr>
            <w:tcW w:w="1887" w:type="dxa"/>
            <w:tcBorders>
              <w:top w:val="single" w:sz="6" w:space="0" w:color="auto"/>
              <w:left w:val="single" w:sz="6" w:space="0" w:color="auto"/>
              <w:bottom w:val="single" w:sz="6" w:space="0" w:color="auto"/>
              <w:right w:val="single" w:sz="4" w:space="0" w:color="auto"/>
            </w:tcBorders>
            <w:hideMark/>
          </w:tcPr>
          <w:p w:rsidR="00AF259D" w:rsidRPr="00AF259D" w:rsidRDefault="00AF259D" w:rsidP="00AF259D">
            <w:pPr>
              <w:widowControl w:val="0"/>
              <w:autoSpaceDE w:val="0"/>
              <w:autoSpaceDN w:val="0"/>
              <w:adjustRightInd w:val="0"/>
              <w:rPr>
                <w:rFonts w:ascii="Times New Roman" w:eastAsia="Times New Roman" w:hAnsi="Times New Roman" w:cs="Times New Roman"/>
                <w:lang w:val="en-US" w:eastAsia="ru-RU"/>
              </w:rPr>
            </w:pPr>
            <w:r w:rsidRPr="00AF259D">
              <w:rPr>
                <w:rFonts w:ascii="Times New Roman" w:eastAsia="Times New Roman" w:hAnsi="Times New Roman" w:cs="Times New Roman"/>
                <w:sz w:val="24"/>
                <w:szCs w:val="24"/>
                <w:lang w:val="en-US" w:eastAsia="ru-RU"/>
              </w:rPr>
              <w:t>Оценка</w:t>
            </w:r>
          </w:p>
        </w:tc>
      </w:tr>
      <w:tr w:rsidR="00AF259D" w:rsidRPr="00AF259D" w:rsidTr="00017869">
        <w:trPr>
          <w:trHeight w:val="366"/>
          <w:jc w:val="center"/>
        </w:trPr>
        <w:tc>
          <w:tcPr>
            <w:tcW w:w="3208" w:type="dxa"/>
            <w:tcBorders>
              <w:top w:val="single" w:sz="6" w:space="0" w:color="auto"/>
              <w:left w:val="single" w:sz="6" w:space="0" w:color="auto"/>
              <w:bottom w:val="single" w:sz="6" w:space="0" w:color="auto"/>
              <w:right w:val="single" w:sz="6" w:space="0" w:color="auto"/>
            </w:tcBorders>
            <w:hideMark/>
          </w:tcPr>
          <w:p w:rsidR="00AF259D" w:rsidRPr="00AF259D" w:rsidRDefault="00AF259D" w:rsidP="00AF259D">
            <w:pPr>
              <w:widowControl w:val="0"/>
              <w:autoSpaceDE w:val="0"/>
              <w:autoSpaceDN w:val="0"/>
              <w:adjustRightInd w:val="0"/>
              <w:rPr>
                <w:rFonts w:ascii="Times New Roman" w:eastAsia="Times New Roman" w:hAnsi="Times New Roman" w:cs="Times New Roman"/>
                <w:lang w:eastAsia="ru-RU"/>
              </w:rPr>
            </w:pPr>
            <w:r w:rsidRPr="00AF259D">
              <w:rPr>
                <w:rFonts w:ascii="Times New Roman" w:eastAsia="Times New Roman" w:hAnsi="Times New Roman" w:cs="Times New Roman"/>
                <w:sz w:val="24"/>
                <w:szCs w:val="24"/>
                <w:lang w:val="en-US" w:eastAsia="ru-RU"/>
              </w:rPr>
              <w:t xml:space="preserve">Менее </w:t>
            </w:r>
            <w:r>
              <w:rPr>
                <w:rFonts w:ascii="Times New Roman" w:eastAsia="Times New Roman" w:hAnsi="Times New Roman" w:cs="Times New Roman"/>
                <w:sz w:val="24"/>
                <w:szCs w:val="24"/>
                <w:lang w:eastAsia="ru-RU"/>
              </w:rPr>
              <w:t>7</w:t>
            </w:r>
          </w:p>
        </w:tc>
        <w:tc>
          <w:tcPr>
            <w:tcW w:w="1887" w:type="dxa"/>
            <w:tcBorders>
              <w:top w:val="single" w:sz="6" w:space="0" w:color="auto"/>
              <w:left w:val="single" w:sz="6" w:space="0" w:color="auto"/>
              <w:bottom w:val="single" w:sz="6" w:space="0" w:color="auto"/>
              <w:right w:val="single" w:sz="4" w:space="0" w:color="auto"/>
            </w:tcBorders>
            <w:hideMark/>
          </w:tcPr>
          <w:p w:rsidR="00AF259D" w:rsidRPr="00AF259D" w:rsidRDefault="00AF259D" w:rsidP="00AF259D">
            <w:pPr>
              <w:widowControl w:val="0"/>
              <w:autoSpaceDE w:val="0"/>
              <w:autoSpaceDN w:val="0"/>
              <w:adjustRightInd w:val="0"/>
              <w:rPr>
                <w:rFonts w:ascii="Times New Roman" w:eastAsia="Times New Roman" w:hAnsi="Times New Roman" w:cs="Times New Roman"/>
                <w:lang w:val="en-US" w:eastAsia="ru-RU"/>
              </w:rPr>
            </w:pPr>
            <w:r w:rsidRPr="00AF259D">
              <w:rPr>
                <w:rFonts w:ascii="Times New Roman" w:eastAsia="Times New Roman" w:hAnsi="Times New Roman" w:cs="Times New Roman"/>
                <w:sz w:val="24"/>
                <w:szCs w:val="24"/>
                <w:lang w:val="en-US" w:eastAsia="ru-RU"/>
              </w:rPr>
              <w:t>2</w:t>
            </w:r>
          </w:p>
        </w:tc>
      </w:tr>
      <w:tr w:rsidR="00AF259D" w:rsidRPr="00AF259D" w:rsidTr="00017869">
        <w:trPr>
          <w:trHeight w:val="376"/>
          <w:jc w:val="center"/>
        </w:trPr>
        <w:tc>
          <w:tcPr>
            <w:tcW w:w="3208" w:type="dxa"/>
            <w:tcBorders>
              <w:top w:val="single" w:sz="6" w:space="0" w:color="auto"/>
              <w:left w:val="single" w:sz="6" w:space="0" w:color="auto"/>
              <w:bottom w:val="single" w:sz="6" w:space="0" w:color="auto"/>
              <w:right w:val="single" w:sz="6" w:space="0" w:color="auto"/>
            </w:tcBorders>
            <w:hideMark/>
          </w:tcPr>
          <w:p w:rsidR="00AF259D" w:rsidRPr="00AF259D" w:rsidRDefault="00AF259D" w:rsidP="00AF259D">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7-8</w:t>
            </w:r>
          </w:p>
        </w:tc>
        <w:tc>
          <w:tcPr>
            <w:tcW w:w="1887" w:type="dxa"/>
            <w:tcBorders>
              <w:top w:val="single" w:sz="6" w:space="0" w:color="auto"/>
              <w:left w:val="single" w:sz="6" w:space="0" w:color="auto"/>
              <w:bottom w:val="single" w:sz="6" w:space="0" w:color="auto"/>
              <w:right w:val="single" w:sz="4" w:space="0" w:color="auto"/>
            </w:tcBorders>
            <w:hideMark/>
          </w:tcPr>
          <w:p w:rsidR="00AF259D" w:rsidRPr="00AF259D" w:rsidRDefault="00AF259D" w:rsidP="00AF259D">
            <w:pPr>
              <w:widowControl w:val="0"/>
              <w:autoSpaceDE w:val="0"/>
              <w:autoSpaceDN w:val="0"/>
              <w:adjustRightInd w:val="0"/>
              <w:rPr>
                <w:rFonts w:ascii="Times New Roman" w:eastAsia="Times New Roman" w:hAnsi="Times New Roman" w:cs="Times New Roman"/>
                <w:lang w:val="en-US" w:eastAsia="ru-RU"/>
              </w:rPr>
            </w:pPr>
            <w:r w:rsidRPr="00AF259D">
              <w:rPr>
                <w:rFonts w:ascii="Times New Roman" w:eastAsia="Times New Roman" w:hAnsi="Times New Roman" w:cs="Times New Roman"/>
                <w:sz w:val="24"/>
                <w:szCs w:val="24"/>
                <w:lang w:val="en-US" w:eastAsia="ru-RU"/>
              </w:rPr>
              <w:t>3</w:t>
            </w:r>
          </w:p>
        </w:tc>
      </w:tr>
      <w:tr w:rsidR="00AF259D" w:rsidRPr="00AF259D" w:rsidTr="00017869">
        <w:trPr>
          <w:trHeight w:val="366"/>
          <w:jc w:val="center"/>
        </w:trPr>
        <w:tc>
          <w:tcPr>
            <w:tcW w:w="3208" w:type="dxa"/>
            <w:tcBorders>
              <w:top w:val="single" w:sz="6" w:space="0" w:color="auto"/>
              <w:left w:val="single" w:sz="6" w:space="0" w:color="auto"/>
              <w:bottom w:val="single" w:sz="6" w:space="0" w:color="auto"/>
              <w:right w:val="single" w:sz="6" w:space="0" w:color="auto"/>
            </w:tcBorders>
            <w:hideMark/>
          </w:tcPr>
          <w:p w:rsidR="00AF259D" w:rsidRPr="00AF259D" w:rsidRDefault="00AF259D" w:rsidP="00AF259D">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9-12</w:t>
            </w:r>
          </w:p>
        </w:tc>
        <w:tc>
          <w:tcPr>
            <w:tcW w:w="1887" w:type="dxa"/>
            <w:tcBorders>
              <w:top w:val="single" w:sz="6" w:space="0" w:color="auto"/>
              <w:left w:val="single" w:sz="6" w:space="0" w:color="auto"/>
              <w:bottom w:val="single" w:sz="6" w:space="0" w:color="auto"/>
              <w:right w:val="single" w:sz="4" w:space="0" w:color="auto"/>
            </w:tcBorders>
            <w:hideMark/>
          </w:tcPr>
          <w:p w:rsidR="00AF259D" w:rsidRPr="00AF259D" w:rsidRDefault="00AF259D" w:rsidP="00AF259D">
            <w:pPr>
              <w:widowControl w:val="0"/>
              <w:autoSpaceDE w:val="0"/>
              <w:autoSpaceDN w:val="0"/>
              <w:adjustRightInd w:val="0"/>
              <w:rPr>
                <w:rFonts w:ascii="Times New Roman" w:eastAsia="Times New Roman" w:hAnsi="Times New Roman" w:cs="Times New Roman"/>
                <w:lang w:val="en-US" w:eastAsia="ru-RU"/>
              </w:rPr>
            </w:pPr>
            <w:r w:rsidRPr="00AF259D">
              <w:rPr>
                <w:rFonts w:ascii="Times New Roman" w:eastAsia="Times New Roman" w:hAnsi="Times New Roman" w:cs="Times New Roman"/>
                <w:sz w:val="24"/>
                <w:szCs w:val="24"/>
                <w:lang w:val="en-US" w:eastAsia="ru-RU"/>
              </w:rPr>
              <w:t>4</w:t>
            </w:r>
          </w:p>
        </w:tc>
      </w:tr>
      <w:tr w:rsidR="00AF259D" w:rsidRPr="00AF259D" w:rsidTr="00017869">
        <w:trPr>
          <w:trHeight w:val="366"/>
          <w:jc w:val="center"/>
        </w:trPr>
        <w:tc>
          <w:tcPr>
            <w:tcW w:w="3208" w:type="dxa"/>
            <w:tcBorders>
              <w:top w:val="single" w:sz="6" w:space="0" w:color="auto"/>
              <w:left w:val="single" w:sz="6" w:space="0" w:color="auto"/>
              <w:bottom w:val="single" w:sz="6" w:space="0" w:color="auto"/>
              <w:right w:val="single" w:sz="6" w:space="0" w:color="auto"/>
            </w:tcBorders>
            <w:hideMark/>
          </w:tcPr>
          <w:p w:rsidR="00AF259D" w:rsidRPr="00AF259D" w:rsidRDefault="00AF259D" w:rsidP="00AF259D">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13-15</w:t>
            </w:r>
          </w:p>
        </w:tc>
        <w:tc>
          <w:tcPr>
            <w:tcW w:w="1887" w:type="dxa"/>
            <w:tcBorders>
              <w:top w:val="single" w:sz="6" w:space="0" w:color="auto"/>
              <w:left w:val="single" w:sz="6" w:space="0" w:color="auto"/>
              <w:bottom w:val="single" w:sz="6" w:space="0" w:color="auto"/>
              <w:right w:val="single" w:sz="4" w:space="0" w:color="auto"/>
            </w:tcBorders>
            <w:hideMark/>
          </w:tcPr>
          <w:p w:rsidR="00AF259D" w:rsidRPr="00AF259D" w:rsidRDefault="00AF259D" w:rsidP="00AF259D">
            <w:pPr>
              <w:widowControl w:val="0"/>
              <w:autoSpaceDE w:val="0"/>
              <w:autoSpaceDN w:val="0"/>
              <w:adjustRightInd w:val="0"/>
              <w:rPr>
                <w:rFonts w:ascii="Times New Roman" w:eastAsia="Times New Roman" w:hAnsi="Times New Roman" w:cs="Times New Roman"/>
                <w:lang w:val="en-US" w:eastAsia="ru-RU"/>
              </w:rPr>
            </w:pPr>
            <w:r w:rsidRPr="00AF259D">
              <w:rPr>
                <w:rFonts w:ascii="Times New Roman" w:eastAsia="Times New Roman" w:hAnsi="Times New Roman" w:cs="Times New Roman"/>
                <w:sz w:val="24"/>
                <w:szCs w:val="24"/>
                <w:lang w:val="en-US" w:eastAsia="ru-RU"/>
              </w:rPr>
              <w:t>5</w:t>
            </w:r>
          </w:p>
        </w:tc>
      </w:tr>
    </w:tbl>
    <w:p w:rsidR="00D66106" w:rsidRPr="00D66106" w:rsidRDefault="00B32408" w:rsidP="00017869">
      <w:pPr>
        <w:rPr>
          <w:rFonts w:ascii="Times New Roman" w:eastAsia="Times New Roman" w:hAnsi="Times New Roman" w:cs="Times New Roman"/>
          <w:sz w:val="28"/>
          <w:szCs w:val="28"/>
          <w:lang w:eastAsia="ru-RU"/>
        </w:rPr>
      </w:pPr>
      <w:r>
        <w:rPr>
          <w:sz w:val="48"/>
          <w:szCs w:val="48"/>
        </w:rPr>
        <w:t xml:space="preserve">  </w:t>
      </w:r>
    </w:p>
    <w:p w:rsidR="00F84E8C" w:rsidRPr="00F84E8C" w:rsidRDefault="00F84E8C" w:rsidP="0010724D">
      <w:pPr>
        <w:shd w:val="clear" w:color="auto" w:fill="FFFFFF"/>
        <w:spacing w:after="0" w:line="240" w:lineRule="auto"/>
        <w:rPr>
          <w:rFonts w:ascii="Times New Roman" w:eastAsia="Times New Roman" w:hAnsi="Times New Roman" w:cs="Times New Roman"/>
          <w:sz w:val="24"/>
          <w:szCs w:val="24"/>
          <w:lang w:eastAsia="ru-RU"/>
        </w:rPr>
      </w:pPr>
      <w:r w:rsidRPr="00D66106">
        <w:rPr>
          <w:rFonts w:ascii="Times New Roman" w:eastAsia="Times New Roman" w:hAnsi="Times New Roman" w:cs="Times New Roman"/>
          <w:sz w:val="28"/>
          <w:szCs w:val="28"/>
          <w:lang w:eastAsia="ru-RU"/>
        </w:rPr>
        <w:br/>
      </w:r>
      <w:r w:rsidRPr="00F84E8C">
        <w:rPr>
          <w:rFonts w:ascii="Times New Roman" w:eastAsia="Times New Roman" w:hAnsi="Times New Roman" w:cs="Times New Roman"/>
          <w:sz w:val="24"/>
          <w:szCs w:val="24"/>
          <w:lang w:eastAsia="ru-RU"/>
        </w:rPr>
        <w:br/>
      </w:r>
    </w:p>
    <w:p w:rsidR="00F84E8C" w:rsidRPr="00F84E8C" w:rsidRDefault="00F84E8C" w:rsidP="00F84E8C">
      <w:pPr>
        <w:shd w:val="clear" w:color="auto" w:fill="FFFFFF"/>
        <w:spacing w:after="0" w:line="240" w:lineRule="auto"/>
        <w:jc w:val="center"/>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lastRenderedPageBreak/>
        <w:br/>
      </w:r>
    </w:p>
    <w:p w:rsidR="00F84E8C" w:rsidRPr="00F84E8C" w:rsidRDefault="00F84E8C" w:rsidP="00F84E8C">
      <w:pPr>
        <w:shd w:val="clear" w:color="auto" w:fill="FFFFFF"/>
        <w:spacing w:after="0" w:line="240" w:lineRule="auto"/>
        <w:jc w:val="center"/>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br/>
      </w:r>
    </w:p>
    <w:p w:rsidR="00F84E8C" w:rsidRPr="00F84E8C" w:rsidRDefault="00F84E8C" w:rsidP="00D66106">
      <w:pPr>
        <w:shd w:val="clear" w:color="auto" w:fill="FFFFFF"/>
        <w:spacing w:after="0" w:line="240" w:lineRule="auto"/>
        <w:jc w:val="center"/>
        <w:rPr>
          <w:rFonts w:ascii="Times New Roman" w:eastAsia="Times New Roman" w:hAnsi="Times New Roman" w:cs="Times New Roman"/>
          <w:sz w:val="24"/>
          <w:szCs w:val="24"/>
          <w:lang w:eastAsia="ru-RU"/>
        </w:rPr>
      </w:pPr>
      <w:r w:rsidRPr="00F84E8C">
        <w:rPr>
          <w:rFonts w:ascii="Times New Roman" w:eastAsia="Times New Roman" w:hAnsi="Times New Roman" w:cs="Times New Roman"/>
          <w:sz w:val="24"/>
          <w:szCs w:val="24"/>
          <w:lang w:eastAsia="ru-RU"/>
        </w:rPr>
        <w:br/>
      </w:r>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p>
    <w:p w:rsidR="00F84E8C" w:rsidRPr="00F84E8C" w:rsidRDefault="00322FD3" w:rsidP="00F84E8C">
      <w:pPr>
        <w:shd w:val="clear" w:color="auto" w:fill="FFFFFF"/>
        <w:spacing w:after="166" w:line="240" w:lineRule="auto"/>
        <w:rPr>
          <w:rFonts w:ascii="Times New Roman" w:eastAsia="Times New Roman" w:hAnsi="Times New Roman" w:cs="Times New Roman"/>
          <w:sz w:val="24"/>
          <w:szCs w:val="24"/>
          <w:lang w:eastAsia="ru-RU"/>
        </w:rPr>
      </w:pPr>
      <w:hyperlink r:id="rId8" w:tgtFrame="_blank" w:history="1">
        <w:r w:rsidR="00F84E8C" w:rsidRPr="00F84E8C">
          <w:rPr>
            <w:rFonts w:ascii="Times New Roman" w:eastAsia="Times New Roman" w:hAnsi="Times New Roman" w:cs="Times New Roman"/>
            <w:color w:val="FFFFFF"/>
            <w:sz w:val="24"/>
            <w:szCs w:val="24"/>
            <w:lang w:eastAsia="ru-RU"/>
          </w:rPr>
          <w:t>Смотреть курс</w:t>
        </w:r>
      </w:hyperlink>
    </w:p>
    <w:p w:rsidR="00F84E8C" w:rsidRPr="00F84E8C" w:rsidRDefault="00F84E8C" w:rsidP="00F84E8C">
      <w:pPr>
        <w:shd w:val="clear" w:color="auto" w:fill="FFFFFF"/>
        <w:spacing w:after="0" w:line="240" w:lineRule="auto"/>
        <w:rPr>
          <w:rFonts w:ascii="Times New Roman" w:eastAsia="Times New Roman" w:hAnsi="Times New Roman" w:cs="Times New Roman"/>
          <w:sz w:val="24"/>
          <w:szCs w:val="24"/>
          <w:lang w:eastAsia="ru-RU"/>
        </w:rPr>
      </w:pPr>
    </w:p>
    <w:sectPr w:rsidR="00F84E8C" w:rsidRPr="00F84E8C" w:rsidSect="00A65E4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4C1" w:rsidRDefault="002574C1" w:rsidP="00EE7DA1">
      <w:pPr>
        <w:spacing w:after="0" w:line="240" w:lineRule="auto"/>
      </w:pPr>
      <w:r>
        <w:separator/>
      </w:r>
    </w:p>
  </w:endnote>
  <w:endnote w:type="continuationSeparator" w:id="0">
    <w:p w:rsidR="002574C1" w:rsidRDefault="002574C1" w:rsidP="00EE7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Verdana">
    <w:charset w:val="CC"/>
    <w:family w:val="swiss"/>
    <w:pitch w:val="variable"/>
    <w:sig w:usb0="A10006FF" w:usb1="4000205B" w:usb2="00000010" w:usb3="00000000" w:csb0="0000019F"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4C1" w:rsidRDefault="002574C1" w:rsidP="00EE7DA1">
      <w:pPr>
        <w:spacing w:after="0" w:line="240" w:lineRule="auto"/>
      </w:pPr>
      <w:r>
        <w:separator/>
      </w:r>
    </w:p>
  </w:footnote>
  <w:footnote w:type="continuationSeparator" w:id="0">
    <w:p w:rsidR="002574C1" w:rsidRDefault="002574C1" w:rsidP="00EE7D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A3DA6"/>
    <w:multiLevelType w:val="multilevel"/>
    <w:tmpl w:val="9B2C6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A1EE1"/>
    <w:multiLevelType w:val="multilevel"/>
    <w:tmpl w:val="BD1C4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0D07B0"/>
    <w:multiLevelType w:val="multilevel"/>
    <w:tmpl w:val="3B2EA0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614C4A"/>
    <w:multiLevelType w:val="multilevel"/>
    <w:tmpl w:val="CD8C1A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397587"/>
    <w:multiLevelType w:val="multilevel"/>
    <w:tmpl w:val="3740F6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417A2E"/>
    <w:multiLevelType w:val="multilevel"/>
    <w:tmpl w:val="2F58A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17229E"/>
    <w:multiLevelType w:val="multilevel"/>
    <w:tmpl w:val="6DC49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7C0E98"/>
    <w:multiLevelType w:val="multilevel"/>
    <w:tmpl w:val="02A492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435068"/>
    <w:multiLevelType w:val="multilevel"/>
    <w:tmpl w:val="CFB03E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4806A8"/>
    <w:multiLevelType w:val="multilevel"/>
    <w:tmpl w:val="33BC06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0806DB"/>
    <w:multiLevelType w:val="multilevel"/>
    <w:tmpl w:val="55BC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121E2D"/>
    <w:multiLevelType w:val="multilevel"/>
    <w:tmpl w:val="99E2E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DB208D"/>
    <w:multiLevelType w:val="multilevel"/>
    <w:tmpl w:val="EB305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3D408A"/>
    <w:multiLevelType w:val="multilevel"/>
    <w:tmpl w:val="4906001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F874BF"/>
    <w:multiLevelType w:val="multilevel"/>
    <w:tmpl w:val="0C905D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5AA472A"/>
    <w:multiLevelType w:val="multilevel"/>
    <w:tmpl w:val="993CF7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B977DD"/>
    <w:multiLevelType w:val="multilevel"/>
    <w:tmpl w:val="392CC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8C5F30"/>
    <w:multiLevelType w:val="multilevel"/>
    <w:tmpl w:val="F042D2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5D0F0A"/>
    <w:multiLevelType w:val="multilevel"/>
    <w:tmpl w:val="514052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614BB8"/>
    <w:multiLevelType w:val="multilevel"/>
    <w:tmpl w:val="252A0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A960B3"/>
    <w:multiLevelType w:val="multilevel"/>
    <w:tmpl w:val="20E8D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33193F"/>
    <w:multiLevelType w:val="multilevel"/>
    <w:tmpl w:val="6450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B2546F"/>
    <w:multiLevelType w:val="multilevel"/>
    <w:tmpl w:val="01661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4D3C49"/>
    <w:multiLevelType w:val="multilevel"/>
    <w:tmpl w:val="E31438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C62249"/>
    <w:multiLevelType w:val="multilevel"/>
    <w:tmpl w:val="EE9C7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057F23"/>
    <w:multiLevelType w:val="multilevel"/>
    <w:tmpl w:val="71D2FB3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483264"/>
    <w:multiLevelType w:val="multilevel"/>
    <w:tmpl w:val="E6F62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703DF"/>
    <w:multiLevelType w:val="multilevel"/>
    <w:tmpl w:val="75A6FAB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657769"/>
    <w:multiLevelType w:val="multilevel"/>
    <w:tmpl w:val="B7024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AD392C"/>
    <w:multiLevelType w:val="multilevel"/>
    <w:tmpl w:val="043254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9"/>
  </w:num>
  <w:num w:numId="4">
    <w:abstractNumId w:val="14"/>
  </w:num>
  <w:num w:numId="5">
    <w:abstractNumId w:val="29"/>
  </w:num>
  <w:num w:numId="6">
    <w:abstractNumId w:val="8"/>
  </w:num>
  <w:num w:numId="7">
    <w:abstractNumId w:val="27"/>
  </w:num>
  <w:num w:numId="8">
    <w:abstractNumId w:val="25"/>
  </w:num>
  <w:num w:numId="9">
    <w:abstractNumId w:val="15"/>
  </w:num>
  <w:num w:numId="10">
    <w:abstractNumId w:val="5"/>
  </w:num>
  <w:num w:numId="11">
    <w:abstractNumId w:val="16"/>
  </w:num>
  <w:num w:numId="12">
    <w:abstractNumId w:val="2"/>
  </w:num>
  <w:num w:numId="13">
    <w:abstractNumId w:val="18"/>
  </w:num>
  <w:num w:numId="14">
    <w:abstractNumId w:val="4"/>
  </w:num>
  <w:num w:numId="15">
    <w:abstractNumId w:val="17"/>
  </w:num>
  <w:num w:numId="16">
    <w:abstractNumId w:val="3"/>
  </w:num>
  <w:num w:numId="17">
    <w:abstractNumId w:val="23"/>
  </w:num>
  <w:num w:numId="18">
    <w:abstractNumId w:val="13"/>
  </w:num>
  <w:num w:numId="19">
    <w:abstractNumId w:val="19"/>
  </w:num>
  <w:num w:numId="20">
    <w:abstractNumId w:val="24"/>
  </w:num>
  <w:num w:numId="21">
    <w:abstractNumId w:val="11"/>
  </w:num>
  <w:num w:numId="22">
    <w:abstractNumId w:val="6"/>
  </w:num>
  <w:num w:numId="23">
    <w:abstractNumId w:val="0"/>
  </w:num>
  <w:num w:numId="24">
    <w:abstractNumId w:val="26"/>
  </w:num>
  <w:num w:numId="25">
    <w:abstractNumId w:val="12"/>
  </w:num>
  <w:num w:numId="26">
    <w:abstractNumId w:val="22"/>
  </w:num>
  <w:num w:numId="27">
    <w:abstractNumId w:val="28"/>
  </w:num>
  <w:num w:numId="28">
    <w:abstractNumId w:val="10"/>
  </w:num>
  <w:num w:numId="29">
    <w:abstractNumId w:val="20"/>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84E8C"/>
    <w:rsid w:val="0000090E"/>
    <w:rsid w:val="00017869"/>
    <w:rsid w:val="0010598D"/>
    <w:rsid w:val="0010724D"/>
    <w:rsid w:val="0015295C"/>
    <w:rsid w:val="00186C5A"/>
    <w:rsid w:val="001D0646"/>
    <w:rsid w:val="00256D80"/>
    <w:rsid w:val="002574C1"/>
    <w:rsid w:val="002809E7"/>
    <w:rsid w:val="00322FD3"/>
    <w:rsid w:val="00390134"/>
    <w:rsid w:val="003C7A8B"/>
    <w:rsid w:val="004034A0"/>
    <w:rsid w:val="0042147E"/>
    <w:rsid w:val="004572BE"/>
    <w:rsid w:val="004833B8"/>
    <w:rsid w:val="005970D8"/>
    <w:rsid w:val="005A4D83"/>
    <w:rsid w:val="0063486E"/>
    <w:rsid w:val="006A4B43"/>
    <w:rsid w:val="006C2DD1"/>
    <w:rsid w:val="006D4561"/>
    <w:rsid w:val="007A6FCF"/>
    <w:rsid w:val="007C241A"/>
    <w:rsid w:val="007F1E76"/>
    <w:rsid w:val="00817EF0"/>
    <w:rsid w:val="008376CA"/>
    <w:rsid w:val="00854441"/>
    <w:rsid w:val="008C5EEA"/>
    <w:rsid w:val="00907402"/>
    <w:rsid w:val="009A0B06"/>
    <w:rsid w:val="009F5F40"/>
    <w:rsid w:val="00A31E3C"/>
    <w:rsid w:val="00A65E4B"/>
    <w:rsid w:val="00AF259D"/>
    <w:rsid w:val="00B00643"/>
    <w:rsid w:val="00B32408"/>
    <w:rsid w:val="00B446D4"/>
    <w:rsid w:val="00B57061"/>
    <w:rsid w:val="00BA2124"/>
    <w:rsid w:val="00C33250"/>
    <w:rsid w:val="00CD2A31"/>
    <w:rsid w:val="00CE3BE2"/>
    <w:rsid w:val="00D66106"/>
    <w:rsid w:val="00D8313B"/>
    <w:rsid w:val="00DE49A3"/>
    <w:rsid w:val="00E37EB8"/>
    <w:rsid w:val="00E7483A"/>
    <w:rsid w:val="00ED3593"/>
    <w:rsid w:val="00EE7DA1"/>
    <w:rsid w:val="00F32CF6"/>
    <w:rsid w:val="00F84E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EAC0E"/>
  <w15:docId w15:val="{B1F41899-899B-4C5F-AAA1-B47C99AF6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E4B"/>
  </w:style>
  <w:style w:type="paragraph" w:styleId="2">
    <w:name w:val="heading 2"/>
    <w:basedOn w:val="a"/>
    <w:link w:val="20"/>
    <w:uiPriority w:val="9"/>
    <w:qFormat/>
    <w:rsid w:val="00F84E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84E8C"/>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F84E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button-doc-player">
    <w:name w:val="v-button-doc-player"/>
    <w:basedOn w:val="a0"/>
    <w:rsid w:val="00F84E8C"/>
  </w:style>
  <w:style w:type="character" w:styleId="a4">
    <w:name w:val="Hyperlink"/>
    <w:basedOn w:val="a0"/>
    <w:uiPriority w:val="99"/>
    <w:semiHidden/>
    <w:unhideWhenUsed/>
    <w:rsid w:val="00F84E8C"/>
    <w:rPr>
      <w:color w:val="0000FF"/>
      <w:u w:val="single"/>
    </w:rPr>
  </w:style>
  <w:style w:type="character" w:customStyle="1" w:styleId="old">
    <w:name w:val="old"/>
    <w:basedOn w:val="a0"/>
    <w:rsid w:val="00F84E8C"/>
  </w:style>
  <w:style w:type="character" w:customStyle="1" w:styleId="new">
    <w:name w:val="new"/>
    <w:basedOn w:val="a0"/>
    <w:rsid w:val="00F84E8C"/>
  </w:style>
  <w:style w:type="paragraph" w:styleId="z-">
    <w:name w:val="HTML Top of Form"/>
    <w:basedOn w:val="a"/>
    <w:next w:val="a"/>
    <w:link w:val="z-0"/>
    <w:hidden/>
    <w:uiPriority w:val="99"/>
    <w:semiHidden/>
    <w:unhideWhenUsed/>
    <w:rsid w:val="00F84E8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F84E8C"/>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F84E8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F84E8C"/>
    <w:rPr>
      <w:rFonts w:ascii="Arial" w:eastAsia="Times New Roman" w:hAnsi="Arial" w:cs="Arial"/>
      <w:vanish/>
      <w:sz w:val="16"/>
      <w:szCs w:val="16"/>
      <w:lang w:eastAsia="ru-RU"/>
    </w:rPr>
  </w:style>
  <w:style w:type="character" w:customStyle="1" w:styleId="icon-block">
    <w:name w:val="icon-block"/>
    <w:basedOn w:val="a0"/>
    <w:rsid w:val="00F84E8C"/>
  </w:style>
  <w:style w:type="paragraph" w:customStyle="1" w:styleId="v-library-new-title">
    <w:name w:val="v-library-new-title"/>
    <w:basedOn w:val="a"/>
    <w:rsid w:val="00F84E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g-wrapperwhite--title">
    <w:name w:val="dg-wrapper__white--title"/>
    <w:basedOn w:val="a0"/>
    <w:rsid w:val="00F84E8C"/>
  </w:style>
  <w:style w:type="character" w:customStyle="1" w:styleId="dg-price">
    <w:name w:val="dg-price"/>
    <w:basedOn w:val="a0"/>
    <w:rsid w:val="00F84E8C"/>
  </w:style>
  <w:style w:type="paragraph" w:styleId="a5">
    <w:name w:val="Balloon Text"/>
    <w:basedOn w:val="a"/>
    <w:link w:val="a6"/>
    <w:uiPriority w:val="99"/>
    <w:semiHidden/>
    <w:unhideWhenUsed/>
    <w:rsid w:val="00F84E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84E8C"/>
    <w:rPr>
      <w:rFonts w:ascii="Tahoma" w:hAnsi="Tahoma" w:cs="Tahoma"/>
      <w:sz w:val="16"/>
      <w:szCs w:val="16"/>
    </w:rPr>
  </w:style>
  <w:style w:type="paragraph" w:styleId="a7">
    <w:name w:val="header"/>
    <w:basedOn w:val="a"/>
    <w:link w:val="a8"/>
    <w:uiPriority w:val="99"/>
    <w:semiHidden/>
    <w:unhideWhenUsed/>
    <w:rsid w:val="00EE7DA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E7DA1"/>
  </w:style>
  <w:style w:type="paragraph" w:styleId="a9">
    <w:name w:val="footer"/>
    <w:basedOn w:val="a"/>
    <w:link w:val="aa"/>
    <w:uiPriority w:val="99"/>
    <w:semiHidden/>
    <w:unhideWhenUsed/>
    <w:rsid w:val="00EE7DA1"/>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E7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359717">
      <w:bodyDiv w:val="1"/>
      <w:marLeft w:val="0"/>
      <w:marRight w:val="0"/>
      <w:marTop w:val="0"/>
      <w:marBottom w:val="0"/>
      <w:divBdr>
        <w:top w:val="none" w:sz="0" w:space="0" w:color="auto"/>
        <w:left w:val="none" w:sz="0" w:space="0" w:color="auto"/>
        <w:bottom w:val="none" w:sz="0" w:space="0" w:color="auto"/>
        <w:right w:val="none" w:sz="0" w:space="0" w:color="auto"/>
      </w:divBdr>
    </w:div>
    <w:div w:id="916134081">
      <w:bodyDiv w:val="1"/>
      <w:marLeft w:val="0"/>
      <w:marRight w:val="0"/>
      <w:marTop w:val="0"/>
      <w:marBottom w:val="0"/>
      <w:divBdr>
        <w:top w:val="none" w:sz="0" w:space="0" w:color="auto"/>
        <w:left w:val="none" w:sz="0" w:space="0" w:color="auto"/>
        <w:bottom w:val="none" w:sz="0" w:space="0" w:color="auto"/>
        <w:right w:val="none" w:sz="0" w:space="0" w:color="auto"/>
      </w:divBdr>
    </w:div>
    <w:div w:id="1662658579">
      <w:bodyDiv w:val="1"/>
      <w:marLeft w:val="0"/>
      <w:marRight w:val="0"/>
      <w:marTop w:val="0"/>
      <w:marBottom w:val="0"/>
      <w:divBdr>
        <w:top w:val="none" w:sz="0" w:space="0" w:color="auto"/>
        <w:left w:val="none" w:sz="0" w:space="0" w:color="auto"/>
        <w:bottom w:val="none" w:sz="0" w:space="0" w:color="auto"/>
        <w:right w:val="none" w:sz="0" w:space="0" w:color="auto"/>
      </w:divBdr>
      <w:divsChild>
        <w:div w:id="790780482">
          <w:marLeft w:val="0"/>
          <w:marRight w:val="132"/>
          <w:marTop w:val="0"/>
          <w:marBottom w:val="0"/>
          <w:divBdr>
            <w:top w:val="none" w:sz="0" w:space="0" w:color="auto"/>
            <w:left w:val="none" w:sz="0" w:space="0" w:color="auto"/>
            <w:bottom w:val="none" w:sz="0" w:space="0" w:color="auto"/>
            <w:right w:val="none" w:sz="0" w:space="0" w:color="auto"/>
          </w:divBdr>
          <w:divsChild>
            <w:div w:id="1196701177">
              <w:marLeft w:val="0"/>
              <w:marRight w:val="0"/>
              <w:marTop w:val="0"/>
              <w:marBottom w:val="0"/>
              <w:divBdr>
                <w:top w:val="none" w:sz="0" w:space="0" w:color="auto"/>
                <w:left w:val="none" w:sz="0" w:space="0" w:color="auto"/>
                <w:bottom w:val="none" w:sz="0" w:space="0" w:color="auto"/>
                <w:right w:val="none" w:sz="0" w:space="0" w:color="auto"/>
              </w:divBdr>
              <w:divsChild>
                <w:div w:id="618070747">
                  <w:marLeft w:val="0"/>
                  <w:marRight w:val="0"/>
                  <w:marTop w:val="0"/>
                  <w:marBottom w:val="166"/>
                  <w:divBdr>
                    <w:top w:val="none" w:sz="0" w:space="0" w:color="auto"/>
                    <w:left w:val="none" w:sz="0" w:space="0" w:color="auto"/>
                    <w:bottom w:val="none" w:sz="0" w:space="0" w:color="auto"/>
                    <w:right w:val="none" w:sz="0" w:space="0" w:color="auto"/>
                  </w:divBdr>
                  <w:divsChild>
                    <w:div w:id="2086370947">
                      <w:marLeft w:val="0"/>
                      <w:marRight w:val="0"/>
                      <w:marTop w:val="0"/>
                      <w:marBottom w:val="0"/>
                      <w:divBdr>
                        <w:top w:val="none" w:sz="0" w:space="0" w:color="auto"/>
                        <w:left w:val="none" w:sz="0" w:space="0" w:color="auto"/>
                        <w:bottom w:val="none" w:sz="0" w:space="0" w:color="auto"/>
                        <w:right w:val="none" w:sz="0" w:space="0" w:color="auto"/>
                      </w:divBdr>
                      <w:divsChild>
                        <w:div w:id="499547735">
                          <w:marLeft w:val="0"/>
                          <w:marRight w:val="0"/>
                          <w:marTop w:val="0"/>
                          <w:marBottom w:val="0"/>
                          <w:divBdr>
                            <w:top w:val="none" w:sz="0" w:space="0" w:color="auto"/>
                            <w:left w:val="none" w:sz="0" w:space="0" w:color="auto"/>
                            <w:bottom w:val="none" w:sz="0" w:space="0" w:color="auto"/>
                            <w:right w:val="none" w:sz="0" w:space="0" w:color="auto"/>
                          </w:divBdr>
                          <w:divsChild>
                            <w:div w:id="376390985">
                              <w:marLeft w:val="0"/>
                              <w:marRight w:val="0"/>
                              <w:marTop w:val="0"/>
                              <w:marBottom w:val="0"/>
                              <w:divBdr>
                                <w:top w:val="none" w:sz="0" w:space="0" w:color="auto"/>
                                <w:left w:val="none" w:sz="0" w:space="0" w:color="auto"/>
                                <w:bottom w:val="none" w:sz="0" w:space="0" w:color="auto"/>
                                <w:right w:val="none" w:sz="0" w:space="0" w:color="auto"/>
                              </w:divBdr>
                              <w:divsChild>
                                <w:div w:id="20714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942265">
                          <w:marLeft w:val="0"/>
                          <w:marRight w:val="0"/>
                          <w:marTop w:val="0"/>
                          <w:marBottom w:val="0"/>
                          <w:divBdr>
                            <w:top w:val="none" w:sz="0" w:space="0" w:color="auto"/>
                            <w:left w:val="none" w:sz="0" w:space="0" w:color="auto"/>
                            <w:bottom w:val="none" w:sz="0" w:space="0" w:color="auto"/>
                            <w:right w:val="none" w:sz="0" w:space="0" w:color="auto"/>
                          </w:divBdr>
                          <w:divsChild>
                            <w:div w:id="181864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38879">
                  <w:marLeft w:val="0"/>
                  <w:marRight w:val="0"/>
                  <w:marTop w:val="0"/>
                  <w:marBottom w:val="166"/>
                  <w:divBdr>
                    <w:top w:val="none" w:sz="0" w:space="0" w:color="auto"/>
                    <w:left w:val="none" w:sz="0" w:space="0" w:color="auto"/>
                    <w:bottom w:val="none" w:sz="0" w:space="0" w:color="auto"/>
                    <w:right w:val="none" w:sz="0" w:space="0" w:color="auto"/>
                  </w:divBdr>
                  <w:divsChild>
                    <w:div w:id="183130769">
                      <w:marLeft w:val="0"/>
                      <w:marRight w:val="0"/>
                      <w:marTop w:val="0"/>
                      <w:marBottom w:val="0"/>
                      <w:divBdr>
                        <w:top w:val="none" w:sz="0" w:space="0" w:color="auto"/>
                        <w:left w:val="none" w:sz="0" w:space="0" w:color="auto"/>
                        <w:bottom w:val="none" w:sz="0" w:space="0" w:color="auto"/>
                        <w:right w:val="none" w:sz="0" w:space="0" w:color="auto"/>
                      </w:divBdr>
                    </w:div>
                    <w:div w:id="563027801">
                      <w:marLeft w:val="0"/>
                      <w:marRight w:val="0"/>
                      <w:marTop w:val="0"/>
                      <w:marBottom w:val="0"/>
                      <w:divBdr>
                        <w:top w:val="none" w:sz="0" w:space="0" w:color="auto"/>
                        <w:left w:val="none" w:sz="0" w:space="0" w:color="auto"/>
                        <w:bottom w:val="none" w:sz="0" w:space="0" w:color="auto"/>
                        <w:right w:val="none" w:sz="0" w:space="0" w:color="auto"/>
                      </w:divBdr>
                      <w:divsChild>
                        <w:div w:id="439760701">
                          <w:marLeft w:val="0"/>
                          <w:marRight w:val="0"/>
                          <w:marTop w:val="0"/>
                          <w:marBottom w:val="50"/>
                          <w:divBdr>
                            <w:top w:val="none" w:sz="0" w:space="0" w:color="auto"/>
                            <w:left w:val="none" w:sz="0" w:space="0" w:color="auto"/>
                            <w:bottom w:val="none" w:sz="0" w:space="0" w:color="auto"/>
                            <w:right w:val="none" w:sz="0" w:space="0" w:color="auto"/>
                          </w:divBdr>
                        </w:div>
                        <w:div w:id="660040372">
                          <w:marLeft w:val="0"/>
                          <w:marRight w:val="0"/>
                          <w:marTop w:val="100"/>
                          <w:marBottom w:val="100"/>
                          <w:divBdr>
                            <w:top w:val="none" w:sz="0" w:space="0" w:color="auto"/>
                            <w:left w:val="none" w:sz="0" w:space="0" w:color="auto"/>
                            <w:bottom w:val="none" w:sz="0" w:space="0" w:color="auto"/>
                            <w:right w:val="none" w:sz="0" w:space="0" w:color="auto"/>
                          </w:divBdr>
                        </w:div>
                        <w:div w:id="652829993">
                          <w:marLeft w:val="0"/>
                          <w:marRight w:val="0"/>
                          <w:marTop w:val="50"/>
                          <w:marBottom w:val="83"/>
                          <w:divBdr>
                            <w:top w:val="none" w:sz="0" w:space="0" w:color="auto"/>
                            <w:left w:val="none" w:sz="0" w:space="0" w:color="auto"/>
                            <w:bottom w:val="none" w:sz="0" w:space="0" w:color="auto"/>
                            <w:right w:val="none" w:sz="0" w:space="0" w:color="auto"/>
                          </w:divBdr>
                        </w:div>
                        <w:div w:id="183859146">
                          <w:marLeft w:val="0"/>
                          <w:marRight w:val="0"/>
                          <w:marTop w:val="0"/>
                          <w:marBottom w:val="0"/>
                          <w:divBdr>
                            <w:top w:val="none" w:sz="0" w:space="0" w:color="auto"/>
                            <w:left w:val="none" w:sz="0" w:space="0" w:color="auto"/>
                            <w:bottom w:val="none" w:sz="0" w:space="0" w:color="auto"/>
                            <w:right w:val="none" w:sz="0" w:space="0" w:color="auto"/>
                          </w:divBdr>
                          <w:divsChild>
                            <w:div w:id="89013961">
                              <w:marLeft w:val="0"/>
                              <w:marRight w:val="0"/>
                              <w:marTop w:val="0"/>
                              <w:marBottom w:val="0"/>
                              <w:divBdr>
                                <w:top w:val="none" w:sz="0" w:space="0" w:color="auto"/>
                                <w:left w:val="none" w:sz="0" w:space="0" w:color="auto"/>
                                <w:bottom w:val="none" w:sz="0" w:space="0" w:color="auto"/>
                                <w:right w:val="none" w:sz="0" w:space="0" w:color="auto"/>
                              </w:divBdr>
                            </w:div>
                            <w:div w:id="1350133087">
                              <w:marLeft w:val="0"/>
                              <w:marRight w:val="166"/>
                              <w:marTop w:val="0"/>
                              <w:marBottom w:val="0"/>
                              <w:divBdr>
                                <w:top w:val="none" w:sz="0" w:space="0" w:color="auto"/>
                                <w:left w:val="none" w:sz="0" w:space="0" w:color="auto"/>
                                <w:bottom w:val="none" w:sz="0" w:space="0" w:color="auto"/>
                                <w:right w:val="none" w:sz="0" w:space="0" w:color="auto"/>
                              </w:divBdr>
                            </w:div>
                          </w:divsChild>
                        </w:div>
                      </w:divsChild>
                    </w:div>
                  </w:divsChild>
                </w:div>
                <w:div w:id="1281255518">
                  <w:marLeft w:val="0"/>
                  <w:marRight w:val="0"/>
                  <w:marTop w:val="0"/>
                  <w:marBottom w:val="166"/>
                  <w:divBdr>
                    <w:top w:val="none" w:sz="0" w:space="0" w:color="auto"/>
                    <w:left w:val="none" w:sz="0" w:space="0" w:color="auto"/>
                    <w:bottom w:val="none" w:sz="0" w:space="0" w:color="auto"/>
                    <w:right w:val="none" w:sz="0" w:space="0" w:color="auto"/>
                  </w:divBdr>
                  <w:divsChild>
                    <w:div w:id="353001525">
                      <w:marLeft w:val="0"/>
                      <w:marRight w:val="0"/>
                      <w:marTop w:val="0"/>
                      <w:marBottom w:val="0"/>
                      <w:divBdr>
                        <w:top w:val="none" w:sz="0" w:space="0" w:color="auto"/>
                        <w:left w:val="none" w:sz="0" w:space="0" w:color="auto"/>
                        <w:bottom w:val="none" w:sz="0" w:space="0" w:color="auto"/>
                        <w:right w:val="none" w:sz="0" w:space="0" w:color="auto"/>
                      </w:divBdr>
                    </w:div>
                    <w:div w:id="692463130">
                      <w:marLeft w:val="0"/>
                      <w:marRight w:val="0"/>
                      <w:marTop w:val="0"/>
                      <w:marBottom w:val="0"/>
                      <w:divBdr>
                        <w:top w:val="none" w:sz="0" w:space="0" w:color="auto"/>
                        <w:left w:val="none" w:sz="0" w:space="0" w:color="auto"/>
                        <w:bottom w:val="none" w:sz="0" w:space="0" w:color="auto"/>
                        <w:right w:val="none" w:sz="0" w:space="0" w:color="auto"/>
                      </w:divBdr>
                      <w:divsChild>
                        <w:div w:id="1764492793">
                          <w:marLeft w:val="0"/>
                          <w:marRight w:val="0"/>
                          <w:marTop w:val="0"/>
                          <w:marBottom w:val="50"/>
                          <w:divBdr>
                            <w:top w:val="none" w:sz="0" w:space="0" w:color="auto"/>
                            <w:left w:val="none" w:sz="0" w:space="0" w:color="auto"/>
                            <w:bottom w:val="none" w:sz="0" w:space="0" w:color="auto"/>
                            <w:right w:val="none" w:sz="0" w:space="0" w:color="auto"/>
                          </w:divBdr>
                        </w:div>
                        <w:div w:id="963198453">
                          <w:marLeft w:val="0"/>
                          <w:marRight w:val="0"/>
                          <w:marTop w:val="100"/>
                          <w:marBottom w:val="100"/>
                          <w:divBdr>
                            <w:top w:val="none" w:sz="0" w:space="0" w:color="auto"/>
                            <w:left w:val="none" w:sz="0" w:space="0" w:color="auto"/>
                            <w:bottom w:val="none" w:sz="0" w:space="0" w:color="auto"/>
                            <w:right w:val="none" w:sz="0" w:space="0" w:color="auto"/>
                          </w:divBdr>
                        </w:div>
                        <w:div w:id="2062705592">
                          <w:marLeft w:val="0"/>
                          <w:marRight w:val="0"/>
                          <w:marTop w:val="0"/>
                          <w:marBottom w:val="0"/>
                          <w:divBdr>
                            <w:top w:val="none" w:sz="0" w:space="0" w:color="auto"/>
                            <w:left w:val="none" w:sz="0" w:space="0" w:color="auto"/>
                            <w:bottom w:val="none" w:sz="0" w:space="0" w:color="auto"/>
                            <w:right w:val="none" w:sz="0" w:space="0" w:color="auto"/>
                          </w:divBdr>
                          <w:divsChild>
                            <w:div w:id="2040887517">
                              <w:marLeft w:val="0"/>
                              <w:marRight w:val="0"/>
                              <w:marTop w:val="0"/>
                              <w:marBottom w:val="0"/>
                              <w:divBdr>
                                <w:top w:val="none" w:sz="0" w:space="0" w:color="auto"/>
                                <w:left w:val="none" w:sz="0" w:space="0" w:color="auto"/>
                                <w:bottom w:val="none" w:sz="0" w:space="0" w:color="auto"/>
                                <w:right w:val="none" w:sz="0" w:space="0" w:color="auto"/>
                              </w:divBdr>
                            </w:div>
                            <w:div w:id="1501920301">
                              <w:marLeft w:val="0"/>
                              <w:marRight w:val="166"/>
                              <w:marTop w:val="0"/>
                              <w:marBottom w:val="0"/>
                              <w:divBdr>
                                <w:top w:val="none" w:sz="0" w:space="0" w:color="auto"/>
                                <w:left w:val="none" w:sz="0" w:space="0" w:color="auto"/>
                                <w:bottom w:val="none" w:sz="0" w:space="0" w:color="auto"/>
                                <w:right w:val="none" w:sz="0" w:space="0" w:color="auto"/>
                              </w:divBdr>
                            </w:div>
                          </w:divsChild>
                        </w:div>
                      </w:divsChild>
                    </w:div>
                  </w:divsChild>
                </w:div>
                <w:div w:id="508327681">
                  <w:marLeft w:val="0"/>
                  <w:marRight w:val="0"/>
                  <w:marTop w:val="0"/>
                  <w:marBottom w:val="166"/>
                  <w:divBdr>
                    <w:top w:val="none" w:sz="0" w:space="0" w:color="auto"/>
                    <w:left w:val="none" w:sz="0" w:space="0" w:color="auto"/>
                    <w:bottom w:val="none" w:sz="0" w:space="0" w:color="auto"/>
                    <w:right w:val="none" w:sz="0" w:space="0" w:color="auto"/>
                  </w:divBdr>
                  <w:divsChild>
                    <w:div w:id="405878326">
                      <w:marLeft w:val="0"/>
                      <w:marRight w:val="0"/>
                      <w:marTop w:val="0"/>
                      <w:marBottom w:val="0"/>
                      <w:divBdr>
                        <w:top w:val="none" w:sz="0" w:space="0" w:color="auto"/>
                        <w:left w:val="none" w:sz="0" w:space="0" w:color="auto"/>
                        <w:bottom w:val="none" w:sz="0" w:space="0" w:color="auto"/>
                        <w:right w:val="none" w:sz="0" w:space="0" w:color="auto"/>
                      </w:divBdr>
                    </w:div>
                    <w:div w:id="1303078947">
                      <w:marLeft w:val="0"/>
                      <w:marRight w:val="0"/>
                      <w:marTop w:val="0"/>
                      <w:marBottom w:val="0"/>
                      <w:divBdr>
                        <w:top w:val="none" w:sz="0" w:space="0" w:color="auto"/>
                        <w:left w:val="none" w:sz="0" w:space="0" w:color="auto"/>
                        <w:bottom w:val="none" w:sz="0" w:space="0" w:color="auto"/>
                        <w:right w:val="none" w:sz="0" w:space="0" w:color="auto"/>
                      </w:divBdr>
                      <w:divsChild>
                        <w:div w:id="1066956692">
                          <w:marLeft w:val="0"/>
                          <w:marRight w:val="0"/>
                          <w:marTop w:val="0"/>
                          <w:marBottom w:val="50"/>
                          <w:divBdr>
                            <w:top w:val="none" w:sz="0" w:space="0" w:color="auto"/>
                            <w:left w:val="none" w:sz="0" w:space="0" w:color="auto"/>
                            <w:bottom w:val="none" w:sz="0" w:space="0" w:color="auto"/>
                            <w:right w:val="none" w:sz="0" w:space="0" w:color="auto"/>
                          </w:divBdr>
                        </w:div>
                        <w:div w:id="659235305">
                          <w:marLeft w:val="0"/>
                          <w:marRight w:val="0"/>
                          <w:marTop w:val="100"/>
                          <w:marBottom w:val="100"/>
                          <w:divBdr>
                            <w:top w:val="none" w:sz="0" w:space="0" w:color="auto"/>
                            <w:left w:val="none" w:sz="0" w:space="0" w:color="auto"/>
                            <w:bottom w:val="none" w:sz="0" w:space="0" w:color="auto"/>
                            <w:right w:val="none" w:sz="0" w:space="0" w:color="auto"/>
                          </w:divBdr>
                        </w:div>
                        <w:div w:id="1990281563">
                          <w:marLeft w:val="0"/>
                          <w:marRight w:val="0"/>
                          <w:marTop w:val="0"/>
                          <w:marBottom w:val="0"/>
                          <w:divBdr>
                            <w:top w:val="none" w:sz="0" w:space="0" w:color="auto"/>
                            <w:left w:val="none" w:sz="0" w:space="0" w:color="auto"/>
                            <w:bottom w:val="none" w:sz="0" w:space="0" w:color="auto"/>
                            <w:right w:val="none" w:sz="0" w:space="0" w:color="auto"/>
                          </w:divBdr>
                          <w:divsChild>
                            <w:div w:id="2029410886">
                              <w:marLeft w:val="0"/>
                              <w:marRight w:val="0"/>
                              <w:marTop w:val="0"/>
                              <w:marBottom w:val="0"/>
                              <w:divBdr>
                                <w:top w:val="none" w:sz="0" w:space="0" w:color="auto"/>
                                <w:left w:val="none" w:sz="0" w:space="0" w:color="auto"/>
                                <w:bottom w:val="none" w:sz="0" w:space="0" w:color="auto"/>
                                <w:right w:val="none" w:sz="0" w:space="0" w:color="auto"/>
                              </w:divBdr>
                            </w:div>
                            <w:div w:id="1632636018">
                              <w:marLeft w:val="0"/>
                              <w:marRight w:val="166"/>
                              <w:marTop w:val="0"/>
                              <w:marBottom w:val="0"/>
                              <w:divBdr>
                                <w:top w:val="none" w:sz="0" w:space="0" w:color="auto"/>
                                <w:left w:val="none" w:sz="0" w:space="0" w:color="auto"/>
                                <w:bottom w:val="none" w:sz="0" w:space="0" w:color="auto"/>
                                <w:right w:val="none" w:sz="0" w:space="0" w:color="auto"/>
                              </w:divBdr>
                            </w:div>
                          </w:divsChild>
                        </w:div>
                      </w:divsChild>
                    </w:div>
                  </w:divsChild>
                </w:div>
                <w:div w:id="82337807">
                  <w:marLeft w:val="0"/>
                  <w:marRight w:val="0"/>
                  <w:marTop w:val="0"/>
                  <w:marBottom w:val="50"/>
                  <w:divBdr>
                    <w:top w:val="none" w:sz="0" w:space="0" w:color="auto"/>
                    <w:left w:val="none" w:sz="0" w:space="0" w:color="auto"/>
                    <w:bottom w:val="none" w:sz="0" w:space="0" w:color="auto"/>
                    <w:right w:val="none" w:sz="0" w:space="0" w:color="auto"/>
                  </w:divBdr>
                </w:div>
                <w:div w:id="1127355353">
                  <w:marLeft w:val="0"/>
                  <w:marRight w:val="0"/>
                  <w:marTop w:val="0"/>
                  <w:marBottom w:val="0"/>
                  <w:divBdr>
                    <w:top w:val="none" w:sz="0" w:space="0" w:color="auto"/>
                    <w:left w:val="none" w:sz="0" w:space="0" w:color="auto"/>
                    <w:bottom w:val="none" w:sz="0" w:space="0" w:color="auto"/>
                    <w:right w:val="none" w:sz="0" w:space="0" w:color="auto"/>
                  </w:divBdr>
                </w:div>
                <w:div w:id="279605201">
                  <w:marLeft w:val="0"/>
                  <w:marRight w:val="0"/>
                  <w:marTop w:val="0"/>
                  <w:marBottom w:val="166"/>
                  <w:divBdr>
                    <w:top w:val="none" w:sz="0" w:space="0" w:color="auto"/>
                    <w:left w:val="none" w:sz="0" w:space="0" w:color="auto"/>
                    <w:bottom w:val="none" w:sz="0" w:space="0" w:color="auto"/>
                    <w:right w:val="none" w:sz="0" w:space="0" w:color="auto"/>
                  </w:divBdr>
                  <w:divsChild>
                    <w:div w:id="1261984371">
                      <w:marLeft w:val="0"/>
                      <w:marRight w:val="0"/>
                      <w:marTop w:val="0"/>
                      <w:marBottom w:val="0"/>
                      <w:divBdr>
                        <w:top w:val="none" w:sz="0" w:space="0" w:color="auto"/>
                        <w:left w:val="none" w:sz="0" w:space="0" w:color="auto"/>
                        <w:bottom w:val="none" w:sz="0" w:space="0" w:color="auto"/>
                        <w:right w:val="none" w:sz="0" w:space="0" w:color="auto"/>
                      </w:divBdr>
                      <w:divsChild>
                        <w:div w:id="1985622592">
                          <w:marLeft w:val="0"/>
                          <w:marRight w:val="0"/>
                          <w:marTop w:val="0"/>
                          <w:marBottom w:val="132"/>
                          <w:divBdr>
                            <w:top w:val="none" w:sz="0" w:space="0" w:color="auto"/>
                            <w:left w:val="none" w:sz="0" w:space="0" w:color="auto"/>
                            <w:bottom w:val="none" w:sz="0" w:space="0" w:color="auto"/>
                            <w:right w:val="none" w:sz="0" w:space="0" w:color="auto"/>
                          </w:divBdr>
                        </w:div>
                        <w:div w:id="1254970225">
                          <w:marLeft w:val="0"/>
                          <w:marRight w:val="0"/>
                          <w:marTop w:val="0"/>
                          <w:marBottom w:val="0"/>
                          <w:divBdr>
                            <w:top w:val="none" w:sz="0" w:space="0" w:color="auto"/>
                            <w:left w:val="none" w:sz="0" w:space="0" w:color="auto"/>
                            <w:bottom w:val="none" w:sz="0" w:space="0" w:color="auto"/>
                            <w:right w:val="none" w:sz="0" w:space="0" w:color="auto"/>
                          </w:divBdr>
                          <w:divsChild>
                            <w:div w:id="2032758917">
                              <w:marLeft w:val="0"/>
                              <w:marRight w:val="68"/>
                              <w:marTop w:val="0"/>
                              <w:marBottom w:val="83"/>
                              <w:divBdr>
                                <w:top w:val="none" w:sz="0" w:space="0" w:color="auto"/>
                                <w:left w:val="none" w:sz="0" w:space="0" w:color="auto"/>
                                <w:bottom w:val="none" w:sz="0" w:space="0" w:color="auto"/>
                                <w:right w:val="none" w:sz="0" w:space="0" w:color="auto"/>
                              </w:divBdr>
                              <w:divsChild>
                                <w:div w:id="1341271520">
                                  <w:marLeft w:val="0"/>
                                  <w:marRight w:val="0"/>
                                  <w:marTop w:val="0"/>
                                  <w:marBottom w:val="0"/>
                                  <w:divBdr>
                                    <w:top w:val="none" w:sz="0" w:space="0" w:color="auto"/>
                                    <w:left w:val="none" w:sz="0" w:space="0" w:color="auto"/>
                                    <w:bottom w:val="none" w:sz="0" w:space="0" w:color="auto"/>
                                    <w:right w:val="none" w:sz="0" w:space="0" w:color="auto"/>
                                  </w:divBdr>
                                </w:div>
                              </w:divsChild>
                            </w:div>
                            <w:div w:id="1544637337">
                              <w:marLeft w:val="0"/>
                              <w:marRight w:val="0"/>
                              <w:marTop w:val="0"/>
                              <w:marBottom w:val="83"/>
                              <w:divBdr>
                                <w:top w:val="none" w:sz="0" w:space="0" w:color="auto"/>
                                <w:left w:val="none" w:sz="0" w:space="0" w:color="auto"/>
                                <w:bottom w:val="none" w:sz="0" w:space="0" w:color="auto"/>
                                <w:right w:val="none" w:sz="0" w:space="0" w:color="auto"/>
                              </w:divBdr>
                              <w:divsChild>
                                <w:div w:id="1160541691">
                                  <w:marLeft w:val="0"/>
                                  <w:marRight w:val="0"/>
                                  <w:marTop w:val="0"/>
                                  <w:marBottom w:val="0"/>
                                  <w:divBdr>
                                    <w:top w:val="none" w:sz="0" w:space="0" w:color="auto"/>
                                    <w:left w:val="none" w:sz="0" w:space="0" w:color="auto"/>
                                    <w:bottom w:val="none" w:sz="0" w:space="0" w:color="auto"/>
                                    <w:right w:val="none" w:sz="0" w:space="0" w:color="auto"/>
                                  </w:divBdr>
                                </w:div>
                              </w:divsChild>
                            </w:div>
                            <w:div w:id="1137189169">
                              <w:marLeft w:val="0"/>
                              <w:marRight w:val="68"/>
                              <w:marTop w:val="0"/>
                              <w:marBottom w:val="83"/>
                              <w:divBdr>
                                <w:top w:val="none" w:sz="0" w:space="0" w:color="auto"/>
                                <w:left w:val="none" w:sz="0" w:space="0" w:color="auto"/>
                                <w:bottom w:val="none" w:sz="0" w:space="0" w:color="auto"/>
                                <w:right w:val="none" w:sz="0" w:space="0" w:color="auto"/>
                              </w:divBdr>
                              <w:divsChild>
                                <w:div w:id="1203058320">
                                  <w:marLeft w:val="0"/>
                                  <w:marRight w:val="0"/>
                                  <w:marTop w:val="0"/>
                                  <w:marBottom w:val="0"/>
                                  <w:divBdr>
                                    <w:top w:val="none" w:sz="0" w:space="0" w:color="auto"/>
                                    <w:left w:val="none" w:sz="0" w:space="0" w:color="auto"/>
                                    <w:bottom w:val="none" w:sz="0" w:space="0" w:color="auto"/>
                                    <w:right w:val="none" w:sz="0" w:space="0" w:color="auto"/>
                                  </w:divBdr>
                                </w:div>
                              </w:divsChild>
                            </w:div>
                            <w:div w:id="544097267">
                              <w:marLeft w:val="0"/>
                              <w:marRight w:val="0"/>
                              <w:marTop w:val="0"/>
                              <w:marBottom w:val="83"/>
                              <w:divBdr>
                                <w:top w:val="none" w:sz="0" w:space="0" w:color="auto"/>
                                <w:left w:val="none" w:sz="0" w:space="0" w:color="auto"/>
                                <w:bottom w:val="none" w:sz="0" w:space="0" w:color="auto"/>
                                <w:right w:val="none" w:sz="0" w:space="0" w:color="auto"/>
                              </w:divBdr>
                              <w:divsChild>
                                <w:div w:id="18141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767">
                          <w:marLeft w:val="0"/>
                          <w:marRight w:val="0"/>
                          <w:marTop w:val="0"/>
                          <w:marBottom w:val="132"/>
                          <w:divBdr>
                            <w:top w:val="none" w:sz="0" w:space="0" w:color="auto"/>
                            <w:left w:val="none" w:sz="0" w:space="0" w:color="auto"/>
                            <w:bottom w:val="none" w:sz="0" w:space="0" w:color="auto"/>
                            <w:right w:val="none" w:sz="0" w:space="0" w:color="auto"/>
                          </w:divBdr>
                        </w:div>
                        <w:div w:id="21290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876014">
                  <w:marLeft w:val="0"/>
                  <w:marRight w:val="0"/>
                  <w:marTop w:val="0"/>
                  <w:marBottom w:val="166"/>
                  <w:divBdr>
                    <w:top w:val="none" w:sz="0" w:space="0" w:color="auto"/>
                    <w:left w:val="none" w:sz="0" w:space="0" w:color="auto"/>
                    <w:bottom w:val="none" w:sz="0" w:space="0" w:color="auto"/>
                    <w:right w:val="none" w:sz="0" w:space="0" w:color="auto"/>
                  </w:divBdr>
                  <w:divsChild>
                    <w:div w:id="1086876314">
                      <w:marLeft w:val="0"/>
                      <w:marRight w:val="0"/>
                      <w:marTop w:val="0"/>
                      <w:marBottom w:val="0"/>
                      <w:divBdr>
                        <w:top w:val="none" w:sz="0" w:space="0" w:color="auto"/>
                        <w:left w:val="none" w:sz="0" w:space="0" w:color="auto"/>
                        <w:bottom w:val="none" w:sz="0" w:space="0" w:color="auto"/>
                        <w:right w:val="none" w:sz="0" w:space="0" w:color="auto"/>
                      </w:divBdr>
                    </w:div>
                    <w:div w:id="57898294">
                      <w:marLeft w:val="0"/>
                      <w:marRight w:val="0"/>
                      <w:marTop w:val="0"/>
                      <w:marBottom w:val="0"/>
                      <w:divBdr>
                        <w:top w:val="none" w:sz="0" w:space="0" w:color="auto"/>
                        <w:left w:val="none" w:sz="0" w:space="0" w:color="auto"/>
                        <w:bottom w:val="none" w:sz="0" w:space="0" w:color="auto"/>
                        <w:right w:val="none" w:sz="0" w:space="0" w:color="auto"/>
                      </w:divBdr>
                      <w:divsChild>
                        <w:div w:id="803934766">
                          <w:marLeft w:val="0"/>
                          <w:marRight w:val="0"/>
                          <w:marTop w:val="0"/>
                          <w:marBottom w:val="0"/>
                          <w:divBdr>
                            <w:top w:val="none" w:sz="0" w:space="0" w:color="auto"/>
                            <w:left w:val="none" w:sz="0" w:space="0" w:color="auto"/>
                            <w:bottom w:val="none" w:sz="0" w:space="0" w:color="auto"/>
                            <w:right w:val="none" w:sz="0" w:space="0" w:color="auto"/>
                          </w:divBdr>
                          <w:divsChild>
                            <w:div w:id="1762723935">
                              <w:marLeft w:val="0"/>
                              <w:marRight w:val="0"/>
                              <w:marTop w:val="0"/>
                              <w:marBottom w:val="0"/>
                              <w:divBdr>
                                <w:top w:val="none" w:sz="0" w:space="0" w:color="auto"/>
                                <w:left w:val="none" w:sz="0" w:space="0" w:color="auto"/>
                                <w:bottom w:val="none" w:sz="0" w:space="0" w:color="auto"/>
                                <w:right w:val="none" w:sz="0" w:space="0" w:color="auto"/>
                              </w:divBdr>
                              <w:divsChild>
                                <w:div w:id="493567439">
                                  <w:marLeft w:val="0"/>
                                  <w:marRight w:val="0"/>
                                  <w:marTop w:val="0"/>
                                  <w:marBottom w:val="83"/>
                                  <w:divBdr>
                                    <w:top w:val="none" w:sz="0" w:space="0" w:color="auto"/>
                                    <w:left w:val="none" w:sz="0" w:space="0" w:color="auto"/>
                                    <w:bottom w:val="none" w:sz="0" w:space="0" w:color="auto"/>
                                    <w:right w:val="none" w:sz="0" w:space="0" w:color="auto"/>
                                  </w:divBdr>
                                </w:div>
                                <w:div w:id="1369646467">
                                  <w:marLeft w:val="0"/>
                                  <w:marRight w:val="0"/>
                                  <w:marTop w:val="0"/>
                                  <w:marBottom w:val="50"/>
                                  <w:divBdr>
                                    <w:top w:val="none" w:sz="0" w:space="0" w:color="auto"/>
                                    <w:left w:val="none" w:sz="0" w:space="0" w:color="auto"/>
                                    <w:bottom w:val="none" w:sz="0" w:space="0" w:color="auto"/>
                                    <w:right w:val="none" w:sz="0" w:space="0" w:color="auto"/>
                                  </w:divBdr>
                                </w:div>
                                <w:div w:id="589236984">
                                  <w:marLeft w:val="0"/>
                                  <w:marRight w:val="0"/>
                                  <w:marTop w:val="0"/>
                                  <w:marBottom w:val="0"/>
                                  <w:divBdr>
                                    <w:top w:val="none" w:sz="0" w:space="0" w:color="auto"/>
                                    <w:left w:val="none" w:sz="0" w:space="0" w:color="auto"/>
                                    <w:bottom w:val="none" w:sz="0" w:space="0" w:color="auto"/>
                                    <w:right w:val="none" w:sz="0" w:space="0" w:color="auto"/>
                                  </w:divBdr>
                                  <w:divsChild>
                                    <w:div w:id="61198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334204">
                  <w:marLeft w:val="0"/>
                  <w:marRight w:val="0"/>
                  <w:marTop w:val="0"/>
                  <w:marBottom w:val="0"/>
                  <w:divBdr>
                    <w:top w:val="none" w:sz="0" w:space="0" w:color="auto"/>
                    <w:left w:val="none" w:sz="0" w:space="0" w:color="auto"/>
                    <w:bottom w:val="none" w:sz="0" w:space="0" w:color="auto"/>
                    <w:right w:val="none" w:sz="0" w:space="0" w:color="auto"/>
                  </w:divBdr>
                  <w:divsChild>
                    <w:div w:id="1495990377">
                      <w:marLeft w:val="0"/>
                      <w:marRight w:val="0"/>
                      <w:marTop w:val="0"/>
                      <w:marBottom w:val="0"/>
                      <w:divBdr>
                        <w:top w:val="none" w:sz="0" w:space="0" w:color="auto"/>
                        <w:left w:val="none" w:sz="0" w:space="0" w:color="auto"/>
                        <w:bottom w:val="none" w:sz="0" w:space="0" w:color="auto"/>
                        <w:right w:val="none" w:sz="0" w:space="0" w:color="auto"/>
                      </w:divBdr>
                    </w:div>
                  </w:divsChild>
                </w:div>
                <w:div w:id="268247704">
                  <w:marLeft w:val="0"/>
                  <w:marRight w:val="0"/>
                  <w:marTop w:val="0"/>
                  <w:marBottom w:val="50"/>
                  <w:divBdr>
                    <w:top w:val="none" w:sz="0" w:space="0" w:color="auto"/>
                    <w:left w:val="none" w:sz="0" w:space="0" w:color="auto"/>
                    <w:bottom w:val="none" w:sz="0" w:space="0" w:color="auto"/>
                    <w:right w:val="none" w:sz="0" w:space="0" w:color="auto"/>
                  </w:divBdr>
                </w:div>
                <w:div w:id="1216284284">
                  <w:marLeft w:val="0"/>
                  <w:marRight w:val="0"/>
                  <w:marTop w:val="0"/>
                  <w:marBottom w:val="166"/>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 w:id="1947735093">
                      <w:marLeft w:val="0"/>
                      <w:marRight w:val="0"/>
                      <w:marTop w:val="0"/>
                      <w:marBottom w:val="0"/>
                      <w:divBdr>
                        <w:top w:val="none" w:sz="0" w:space="0" w:color="auto"/>
                        <w:left w:val="none" w:sz="0" w:space="0" w:color="auto"/>
                        <w:bottom w:val="none" w:sz="0" w:space="0" w:color="auto"/>
                        <w:right w:val="none" w:sz="0" w:space="0" w:color="auto"/>
                      </w:divBdr>
                      <w:divsChild>
                        <w:div w:id="79298640">
                          <w:marLeft w:val="0"/>
                          <w:marRight w:val="0"/>
                          <w:marTop w:val="0"/>
                          <w:marBottom w:val="0"/>
                          <w:divBdr>
                            <w:top w:val="none" w:sz="0" w:space="0" w:color="auto"/>
                            <w:left w:val="none" w:sz="0" w:space="0" w:color="auto"/>
                            <w:bottom w:val="none" w:sz="0" w:space="0" w:color="auto"/>
                            <w:right w:val="none" w:sz="0" w:space="0" w:color="auto"/>
                          </w:divBdr>
                          <w:divsChild>
                            <w:div w:id="803961805">
                              <w:marLeft w:val="0"/>
                              <w:marRight w:val="71"/>
                              <w:marTop w:val="0"/>
                              <w:marBottom w:val="83"/>
                              <w:divBdr>
                                <w:top w:val="single" w:sz="2" w:space="7" w:color="EAEAEA"/>
                                <w:left w:val="single" w:sz="2" w:space="7" w:color="EAEAEA"/>
                                <w:bottom w:val="single" w:sz="2" w:space="7" w:color="EAEAEA"/>
                                <w:right w:val="single" w:sz="2" w:space="7" w:color="EAEAEA"/>
                              </w:divBdr>
                              <w:divsChild>
                                <w:div w:id="1360663023">
                                  <w:marLeft w:val="0"/>
                                  <w:marRight w:val="0"/>
                                  <w:marTop w:val="0"/>
                                  <w:marBottom w:val="83"/>
                                  <w:divBdr>
                                    <w:top w:val="none" w:sz="0" w:space="0" w:color="auto"/>
                                    <w:left w:val="none" w:sz="0" w:space="0" w:color="auto"/>
                                    <w:bottom w:val="none" w:sz="0" w:space="0" w:color="auto"/>
                                    <w:right w:val="none" w:sz="0" w:space="0" w:color="auto"/>
                                  </w:divBdr>
                                </w:div>
                              </w:divsChild>
                            </w:div>
                            <w:div w:id="1439914315">
                              <w:marLeft w:val="0"/>
                              <w:marRight w:val="71"/>
                              <w:marTop w:val="0"/>
                              <w:marBottom w:val="83"/>
                              <w:divBdr>
                                <w:top w:val="single" w:sz="2" w:space="7" w:color="EAEAEA"/>
                                <w:left w:val="single" w:sz="2" w:space="7" w:color="EAEAEA"/>
                                <w:bottom w:val="single" w:sz="2" w:space="7" w:color="EAEAEA"/>
                                <w:right w:val="single" w:sz="2" w:space="7" w:color="EAEAEA"/>
                              </w:divBdr>
                              <w:divsChild>
                                <w:div w:id="345865221">
                                  <w:marLeft w:val="0"/>
                                  <w:marRight w:val="0"/>
                                  <w:marTop w:val="0"/>
                                  <w:marBottom w:val="83"/>
                                  <w:divBdr>
                                    <w:top w:val="none" w:sz="0" w:space="0" w:color="auto"/>
                                    <w:left w:val="none" w:sz="0" w:space="0" w:color="auto"/>
                                    <w:bottom w:val="none" w:sz="0" w:space="0" w:color="auto"/>
                                    <w:right w:val="none" w:sz="0" w:space="0" w:color="auto"/>
                                  </w:divBdr>
                                </w:div>
                              </w:divsChild>
                            </w:div>
                            <w:div w:id="847211353">
                              <w:marLeft w:val="0"/>
                              <w:marRight w:val="0"/>
                              <w:marTop w:val="0"/>
                              <w:marBottom w:val="83"/>
                              <w:divBdr>
                                <w:top w:val="single" w:sz="2" w:space="7" w:color="EAEAEA"/>
                                <w:left w:val="single" w:sz="2" w:space="7" w:color="EAEAEA"/>
                                <w:bottom w:val="single" w:sz="2" w:space="7" w:color="EAEAEA"/>
                                <w:right w:val="single" w:sz="2" w:space="7" w:color="EAEAEA"/>
                              </w:divBdr>
                              <w:divsChild>
                                <w:div w:id="853769680">
                                  <w:marLeft w:val="0"/>
                                  <w:marRight w:val="0"/>
                                  <w:marTop w:val="0"/>
                                  <w:marBottom w:val="83"/>
                                  <w:divBdr>
                                    <w:top w:val="none" w:sz="0" w:space="0" w:color="auto"/>
                                    <w:left w:val="none" w:sz="0" w:space="0" w:color="auto"/>
                                    <w:bottom w:val="none" w:sz="0" w:space="0" w:color="auto"/>
                                    <w:right w:val="none" w:sz="0" w:space="0" w:color="auto"/>
                                  </w:divBdr>
                                </w:div>
                              </w:divsChild>
                            </w:div>
                            <w:div w:id="1950163011">
                              <w:marLeft w:val="0"/>
                              <w:marRight w:val="71"/>
                              <w:marTop w:val="0"/>
                              <w:marBottom w:val="83"/>
                              <w:divBdr>
                                <w:top w:val="single" w:sz="2" w:space="7" w:color="EAEAEA"/>
                                <w:left w:val="single" w:sz="2" w:space="7" w:color="EAEAEA"/>
                                <w:bottom w:val="single" w:sz="2" w:space="7" w:color="EAEAEA"/>
                                <w:right w:val="single" w:sz="2" w:space="7" w:color="EAEAEA"/>
                              </w:divBdr>
                              <w:divsChild>
                                <w:div w:id="1351641191">
                                  <w:marLeft w:val="0"/>
                                  <w:marRight w:val="0"/>
                                  <w:marTop w:val="0"/>
                                  <w:marBottom w:val="83"/>
                                  <w:divBdr>
                                    <w:top w:val="none" w:sz="0" w:space="0" w:color="auto"/>
                                    <w:left w:val="none" w:sz="0" w:space="0" w:color="auto"/>
                                    <w:bottom w:val="none" w:sz="0" w:space="0" w:color="auto"/>
                                    <w:right w:val="none" w:sz="0" w:space="0" w:color="auto"/>
                                  </w:divBdr>
                                </w:div>
                              </w:divsChild>
                            </w:div>
                            <w:div w:id="686904781">
                              <w:marLeft w:val="0"/>
                              <w:marRight w:val="71"/>
                              <w:marTop w:val="0"/>
                              <w:marBottom w:val="83"/>
                              <w:divBdr>
                                <w:top w:val="single" w:sz="2" w:space="7" w:color="EAEAEA"/>
                                <w:left w:val="single" w:sz="2" w:space="7" w:color="EAEAEA"/>
                                <w:bottom w:val="single" w:sz="2" w:space="7" w:color="EAEAEA"/>
                                <w:right w:val="single" w:sz="2" w:space="7" w:color="EAEAEA"/>
                              </w:divBdr>
                              <w:divsChild>
                                <w:div w:id="1272544701">
                                  <w:marLeft w:val="0"/>
                                  <w:marRight w:val="0"/>
                                  <w:marTop w:val="0"/>
                                  <w:marBottom w:val="83"/>
                                  <w:divBdr>
                                    <w:top w:val="none" w:sz="0" w:space="0" w:color="auto"/>
                                    <w:left w:val="none" w:sz="0" w:space="0" w:color="auto"/>
                                    <w:bottom w:val="none" w:sz="0" w:space="0" w:color="auto"/>
                                    <w:right w:val="none" w:sz="0" w:space="0" w:color="auto"/>
                                  </w:divBdr>
                                </w:div>
                              </w:divsChild>
                            </w:div>
                            <w:div w:id="1191646014">
                              <w:marLeft w:val="0"/>
                              <w:marRight w:val="0"/>
                              <w:marTop w:val="0"/>
                              <w:marBottom w:val="83"/>
                              <w:divBdr>
                                <w:top w:val="single" w:sz="2" w:space="7" w:color="EAEAEA"/>
                                <w:left w:val="single" w:sz="2" w:space="7" w:color="EAEAEA"/>
                                <w:bottom w:val="single" w:sz="2" w:space="7" w:color="EAEAEA"/>
                                <w:right w:val="single" w:sz="2" w:space="7" w:color="EAEAEA"/>
                              </w:divBdr>
                              <w:divsChild>
                                <w:div w:id="1186089864">
                                  <w:marLeft w:val="0"/>
                                  <w:marRight w:val="0"/>
                                  <w:marTop w:val="0"/>
                                  <w:marBottom w:val="83"/>
                                  <w:divBdr>
                                    <w:top w:val="none" w:sz="0" w:space="0" w:color="auto"/>
                                    <w:left w:val="none" w:sz="0" w:space="0" w:color="auto"/>
                                    <w:bottom w:val="none" w:sz="0" w:space="0" w:color="auto"/>
                                    <w:right w:val="none" w:sz="0" w:space="0" w:color="auto"/>
                                  </w:divBdr>
                                </w:div>
                              </w:divsChild>
                            </w:div>
                            <w:div w:id="530652841">
                              <w:marLeft w:val="0"/>
                              <w:marRight w:val="71"/>
                              <w:marTop w:val="0"/>
                              <w:marBottom w:val="83"/>
                              <w:divBdr>
                                <w:top w:val="single" w:sz="2" w:space="7" w:color="EAEAEA"/>
                                <w:left w:val="single" w:sz="2" w:space="7" w:color="EAEAEA"/>
                                <w:bottom w:val="single" w:sz="2" w:space="7" w:color="EAEAEA"/>
                                <w:right w:val="single" w:sz="2" w:space="7" w:color="EAEAEA"/>
                              </w:divBdr>
                              <w:divsChild>
                                <w:div w:id="992835935">
                                  <w:marLeft w:val="0"/>
                                  <w:marRight w:val="0"/>
                                  <w:marTop w:val="0"/>
                                  <w:marBottom w:val="83"/>
                                  <w:divBdr>
                                    <w:top w:val="none" w:sz="0" w:space="0" w:color="auto"/>
                                    <w:left w:val="none" w:sz="0" w:space="0" w:color="auto"/>
                                    <w:bottom w:val="none" w:sz="0" w:space="0" w:color="auto"/>
                                    <w:right w:val="none" w:sz="0" w:space="0" w:color="auto"/>
                                  </w:divBdr>
                                </w:div>
                              </w:divsChild>
                            </w:div>
                            <w:div w:id="862399444">
                              <w:marLeft w:val="0"/>
                              <w:marRight w:val="71"/>
                              <w:marTop w:val="0"/>
                              <w:marBottom w:val="83"/>
                              <w:divBdr>
                                <w:top w:val="single" w:sz="2" w:space="7" w:color="EAEAEA"/>
                                <w:left w:val="single" w:sz="2" w:space="7" w:color="EAEAEA"/>
                                <w:bottom w:val="single" w:sz="2" w:space="7" w:color="EAEAEA"/>
                                <w:right w:val="single" w:sz="2" w:space="7" w:color="EAEAEA"/>
                              </w:divBdr>
                              <w:divsChild>
                                <w:div w:id="1095324507">
                                  <w:marLeft w:val="0"/>
                                  <w:marRight w:val="0"/>
                                  <w:marTop w:val="0"/>
                                  <w:marBottom w:val="83"/>
                                  <w:divBdr>
                                    <w:top w:val="none" w:sz="0" w:space="0" w:color="auto"/>
                                    <w:left w:val="none" w:sz="0" w:space="0" w:color="auto"/>
                                    <w:bottom w:val="none" w:sz="0" w:space="0" w:color="auto"/>
                                    <w:right w:val="none" w:sz="0" w:space="0" w:color="auto"/>
                                  </w:divBdr>
                                </w:div>
                              </w:divsChild>
                            </w:div>
                            <w:div w:id="2088721838">
                              <w:marLeft w:val="0"/>
                              <w:marRight w:val="0"/>
                              <w:marTop w:val="0"/>
                              <w:marBottom w:val="83"/>
                              <w:divBdr>
                                <w:top w:val="single" w:sz="2" w:space="5" w:color="EAEAEA"/>
                                <w:left w:val="single" w:sz="2" w:space="5" w:color="EAEAEA"/>
                                <w:bottom w:val="single" w:sz="2" w:space="5" w:color="EAEAEA"/>
                                <w:right w:val="single" w:sz="2" w:space="5" w:color="EAEAEA"/>
                              </w:divBdr>
                            </w:div>
                          </w:divsChild>
                        </w:div>
                      </w:divsChild>
                    </w:div>
                  </w:divsChild>
                </w:div>
                <w:div w:id="925575869">
                  <w:marLeft w:val="0"/>
                  <w:marRight w:val="0"/>
                  <w:marTop w:val="0"/>
                  <w:marBottom w:val="166"/>
                  <w:divBdr>
                    <w:top w:val="none" w:sz="0" w:space="0" w:color="auto"/>
                    <w:left w:val="none" w:sz="0" w:space="0" w:color="auto"/>
                    <w:bottom w:val="none" w:sz="0" w:space="0" w:color="auto"/>
                    <w:right w:val="none" w:sz="0" w:space="0" w:color="auto"/>
                  </w:divBdr>
                  <w:divsChild>
                    <w:div w:id="1230994352">
                      <w:marLeft w:val="0"/>
                      <w:marRight w:val="0"/>
                      <w:marTop w:val="0"/>
                      <w:marBottom w:val="0"/>
                      <w:divBdr>
                        <w:top w:val="none" w:sz="0" w:space="0" w:color="auto"/>
                        <w:left w:val="none" w:sz="0" w:space="0" w:color="auto"/>
                        <w:bottom w:val="none" w:sz="0" w:space="0" w:color="auto"/>
                        <w:right w:val="none" w:sz="0" w:space="0" w:color="auto"/>
                      </w:divBdr>
                    </w:div>
                  </w:divsChild>
                </w:div>
                <w:div w:id="234904447">
                  <w:marLeft w:val="0"/>
                  <w:marRight w:val="0"/>
                  <w:marTop w:val="0"/>
                  <w:marBottom w:val="0"/>
                  <w:divBdr>
                    <w:top w:val="none" w:sz="0" w:space="0" w:color="auto"/>
                    <w:left w:val="none" w:sz="0" w:space="0" w:color="auto"/>
                    <w:bottom w:val="none" w:sz="0" w:space="0" w:color="auto"/>
                    <w:right w:val="none" w:sz="0" w:space="0" w:color="auto"/>
                  </w:divBdr>
                  <w:divsChild>
                    <w:div w:id="1780028875">
                      <w:marLeft w:val="0"/>
                      <w:marRight w:val="0"/>
                      <w:marTop w:val="0"/>
                      <w:marBottom w:val="166"/>
                      <w:divBdr>
                        <w:top w:val="none" w:sz="0" w:space="0" w:color="auto"/>
                        <w:left w:val="none" w:sz="0" w:space="0" w:color="auto"/>
                        <w:bottom w:val="none" w:sz="0" w:space="0" w:color="auto"/>
                        <w:right w:val="none" w:sz="0" w:space="0" w:color="auto"/>
                      </w:divBdr>
                      <w:divsChild>
                        <w:div w:id="978847784">
                          <w:marLeft w:val="-248"/>
                          <w:marRight w:val="-248"/>
                          <w:marTop w:val="0"/>
                          <w:marBottom w:val="248"/>
                          <w:divBdr>
                            <w:top w:val="none" w:sz="0" w:space="0" w:color="auto"/>
                            <w:left w:val="none" w:sz="0" w:space="0" w:color="auto"/>
                            <w:bottom w:val="none" w:sz="0" w:space="0" w:color="auto"/>
                            <w:right w:val="none" w:sz="0" w:space="0" w:color="auto"/>
                          </w:divBdr>
                        </w:div>
                      </w:divsChild>
                    </w:div>
                  </w:divsChild>
                </w:div>
              </w:divsChild>
            </w:div>
          </w:divsChild>
        </w:div>
        <w:div w:id="1488010550">
          <w:marLeft w:val="0"/>
          <w:marRight w:val="0"/>
          <w:marTop w:val="0"/>
          <w:marBottom w:val="0"/>
          <w:divBdr>
            <w:top w:val="none" w:sz="0" w:space="0" w:color="auto"/>
            <w:left w:val="none" w:sz="0" w:space="0" w:color="auto"/>
            <w:bottom w:val="none" w:sz="0" w:space="0" w:color="auto"/>
            <w:right w:val="none" w:sz="0" w:space="0" w:color="auto"/>
          </w:divBdr>
          <w:divsChild>
            <w:div w:id="646012569">
              <w:marLeft w:val="0"/>
              <w:marRight w:val="0"/>
              <w:marTop w:val="0"/>
              <w:marBottom w:val="0"/>
              <w:divBdr>
                <w:top w:val="none" w:sz="0" w:space="0" w:color="auto"/>
                <w:left w:val="none" w:sz="0" w:space="0" w:color="auto"/>
                <w:bottom w:val="none" w:sz="0" w:space="0" w:color="auto"/>
                <w:right w:val="none" w:sz="0" w:space="0" w:color="auto"/>
              </w:divBdr>
            </w:div>
            <w:div w:id="1558323144">
              <w:marLeft w:val="0"/>
              <w:marRight w:val="0"/>
              <w:marTop w:val="0"/>
              <w:marBottom w:val="166"/>
              <w:divBdr>
                <w:top w:val="none" w:sz="0" w:space="0" w:color="auto"/>
                <w:left w:val="none" w:sz="0" w:space="0" w:color="auto"/>
                <w:bottom w:val="none" w:sz="0" w:space="0" w:color="auto"/>
                <w:right w:val="none" w:sz="0" w:space="0" w:color="auto"/>
              </w:divBdr>
              <w:divsChild>
                <w:div w:id="1822039038">
                  <w:marLeft w:val="0"/>
                  <w:marRight w:val="0"/>
                  <w:marTop w:val="0"/>
                  <w:marBottom w:val="0"/>
                  <w:divBdr>
                    <w:top w:val="none" w:sz="0" w:space="0" w:color="auto"/>
                    <w:left w:val="none" w:sz="0" w:space="0" w:color="auto"/>
                    <w:bottom w:val="none" w:sz="0" w:space="0" w:color="auto"/>
                    <w:right w:val="none" w:sz="0" w:space="0" w:color="auto"/>
                  </w:divBdr>
                  <w:divsChild>
                    <w:div w:id="796337864">
                      <w:marLeft w:val="0"/>
                      <w:marRight w:val="0"/>
                      <w:marTop w:val="0"/>
                      <w:marBottom w:val="0"/>
                      <w:divBdr>
                        <w:top w:val="none" w:sz="0" w:space="0" w:color="auto"/>
                        <w:left w:val="none" w:sz="0" w:space="0" w:color="auto"/>
                        <w:bottom w:val="none" w:sz="0" w:space="0" w:color="auto"/>
                        <w:right w:val="none" w:sz="0" w:space="0" w:color="auto"/>
                      </w:divBdr>
                      <w:divsChild>
                        <w:div w:id="1167670575">
                          <w:marLeft w:val="0"/>
                          <w:marRight w:val="0"/>
                          <w:marTop w:val="0"/>
                          <w:marBottom w:val="83"/>
                          <w:divBdr>
                            <w:top w:val="none" w:sz="0" w:space="0" w:color="auto"/>
                            <w:left w:val="none" w:sz="0" w:space="0" w:color="auto"/>
                            <w:bottom w:val="none" w:sz="0" w:space="0" w:color="auto"/>
                            <w:right w:val="none" w:sz="0" w:space="0" w:color="auto"/>
                          </w:divBdr>
                        </w:div>
                        <w:div w:id="1323702384">
                          <w:marLeft w:val="0"/>
                          <w:marRight w:val="0"/>
                          <w:marTop w:val="0"/>
                          <w:marBottom w:val="0"/>
                          <w:divBdr>
                            <w:top w:val="none" w:sz="0" w:space="0" w:color="auto"/>
                            <w:left w:val="none" w:sz="0" w:space="0" w:color="auto"/>
                            <w:bottom w:val="none" w:sz="0" w:space="0" w:color="auto"/>
                            <w:right w:val="none" w:sz="0" w:space="0" w:color="auto"/>
                          </w:divBdr>
                          <w:divsChild>
                            <w:div w:id="1495996036">
                              <w:marLeft w:val="0"/>
                              <w:marRight w:val="83"/>
                              <w:marTop w:val="0"/>
                              <w:marBottom w:val="83"/>
                              <w:divBdr>
                                <w:top w:val="none" w:sz="0" w:space="0" w:color="auto"/>
                                <w:left w:val="none" w:sz="0" w:space="0" w:color="auto"/>
                                <w:bottom w:val="none" w:sz="0" w:space="0" w:color="auto"/>
                                <w:right w:val="none" w:sz="0" w:space="0" w:color="auto"/>
                              </w:divBdr>
                            </w:div>
                            <w:div w:id="1515724662">
                              <w:marLeft w:val="0"/>
                              <w:marRight w:val="83"/>
                              <w:marTop w:val="0"/>
                              <w:marBottom w:val="83"/>
                              <w:divBdr>
                                <w:top w:val="none" w:sz="0" w:space="0" w:color="auto"/>
                                <w:left w:val="none" w:sz="0" w:space="0" w:color="auto"/>
                                <w:bottom w:val="none" w:sz="0" w:space="0" w:color="auto"/>
                                <w:right w:val="none" w:sz="0" w:space="0" w:color="auto"/>
                              </w:divBdr>
                            </w:div>
                            <w:div w:id="62459590">
                              <w:marLeft w:val="0"/>
                              <w:marRight w:val="0"/>
                              <w:marTop w:val="0"/>
                              <w:marBottom w:val="8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320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urok.ru/kursy/139.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AA2BF-295B-4918-B8E0-78FE5A1E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25</Pages>
  <Words>8065</Words>
  <Characters>45972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AIM</cp:lastModifiedBy>
  <cp:revision>24</cp:revision>
  <cp:lastPrinted>2022-10-19T05:10:00Z</cp:lastPrinted>
  <dcterms:created xsi:type="dcterms:W3CDTF">2018-12-18T15:24:00Z</dcterms:created>
  <dcterms:modified xsi:type="dcterms:W3CDTF">2023-03-15T02:25:00Z</dcterms:modified>
</cp:coreProperties>
</file>